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629" w:rsidRPr="006B1CFE" w:rsidRDefault="004B3C9D" w:rsidP="003C6D95">
      <w:pPr>
        <w:pStyle w:val="4"/>
        <w:ind w:firstLine="0"/>
        <w:rPr>
          <w:noProof w:val="0"/>
          <w:sz w:val="22"/>
          <w:szCs w:val="22"/>
          <w:lang w:val="uk-UA"/>
        </w:rPr>
      </w:pPr>
      <w:r w:rsidRPr="006B1CFE">
        <w:rPr>
          <w:noProof w:val="0"/>
          <w:sz w:val="22"/>
          <w:szCs w:val="22"/>
          <w:lang w:val="uk-UA"/>
        </w:rPr>
        <w:t xml:space="preserve"> ДОГОВІ</w:t>
      </w:r>
      <w:r w:rsidR="009879A6" w:rsidRPr="006B1CFE">
        <w:rPr>
          <w:noProof w:val="0"/>
          <w:sz w:val="22"/>
          <w:szCs w:val="22"/>
          <w:lang w:val="uk-UA"/>
        </w:rPr>
        <w:t>Р</w:t>
      </w:r>
      <w:r w:rsidR="00EC415C" w:rsidRPr="006B1CFE">
        <w:rPr>
          <w:noProof w:val="0"/>
          <w:sz w:val="22"/>
          <w:szCs w:val="22"/>
          <w:lang w:val="uk-UA"/>
        </w:rPr>
        <w:t xml:space="preserve"> №  </w:t>
      </w:r>
      <w:r w:rsidR="00B67A5B" w:rsidRPr="006B1CFE">
        <w:rPr>
          <w:noProof w:val="0"/>
          <w:sz w:val="22"/>
          <w:szCs w:val="22"/>
          <w:lang w:val="uk-UA"/>
        </w:rPr>
        <w:t>______________</w:t>
      </w:r>
    </w:p>
    <w:p w:rsidR="00A65629" w:rsidRPr="006B1CFE" w:rsidRDefault="00A65629" w:rsidP="003C6D95">
      <w:pPr>
        <w:spacing w:after="0" w:line="240" w:lineRule="auto"/>
        <w:jc w:val="center"/>
        <w:rPr>
          <w:rFonts w:ascii="Times New Roman" w:hAnsi="Times New Roman"/>
          <w:b/>
        </w:rPr>
      </w:pPr>
      <w:r w:rsidRPr="006B1CFE">
        <w:rPr>
          <w:rFonts w:ascii="Times New Roman" w:hAnsi="Times New Roman"/>
          <w:b/>
        </w:rPr>
        <w:t>про постачання електричної енергії споживачу</w:t>
      </w:r>
    </w:p>
    <w:p w:rsidR="001941E0" w:rsidRPr="006B1CFE" w:rsidRDefault="001941E0" w:rsidP="003C6D95">
      <w:pPr>
        <w:spacing w:after="0" w:line="240" w:lineRule="auto"/>
        <w:ind w:firstLine="709"/>
        <w:jc w:val="center"/>
        <w:rPr>
          <w:rFonts w:ascii="Times New Roman" w:hAnsi="Times New Roman"/>
          <w:b/>
        </w:rPr>
      </w:pPr>
    </w:p>
    <w:p w:rsidR="00A65629" w:rsidRPr="006B1CFE" w:rsidRDefault="00A65629" w:rsidP="003C6D95">
      <w:pPr>
        <w:autoSpaceDE w:val="0"/>
        <w:autoSpaceDN w:val="0"/>
        <w:adjustRightInd w:val="0"/>
        <w:spacing w:after="0" w:line="240" w:lineRule="auto"/>
        <w:ind w:firstLine="709"/>
        <w:rPr>
          <w:rFonts w:ascii="Times New Roman" w:hAnsi="Times New Roman"/>
        </w:rPr>
      </w:pPr>
      <w:r w:rsidRPr="006B1CFE">
        <w:rPr>
          <w:rFonts w:ascii="Times New Roman" w:hAnsi="Times New Roman"/>
          <w:b/>
        </w:rPr>
        <w:t>м.</w:t>
      </w:r>
      <w:r w:rsidR="003C6D95" w:rsidRPr="006B1CFE">
        <w:rPr>
          <w:rFonts w:ascii="Times New Roman" w:hAnsi="Times New Roman"/>
          <w:b/>
        </w:rPr>
        <w:t xml:space="preserve"> Сміла</w:t>
      </w:r>
      <w:r w:rsidRPr="006B1CFE">
        <w:rPr>
          <w:rFonts w:ascii="Times New Roman" w:hAnsi="Times New Roman"/>
        </w:rPr>
        <w:tab/>
      </w:r>
      <w:r w:rsidRPr="006B1CFE">
        <w:rPr>
          <w:rFonts w:ascii="Times New Roman" w:hAnsi="Times New Roman"/>
        </w:rPr>
        <w:tab/>
      </w:r>
      <w:r w:rsidRPr="006B1CFE">
        <w:rPr>
          <w:rFonts w:ascii="Times New Roman" w:hAnsi="Times New Roman"/>
        </w:rPr>
        <w:tab/>
      </w:r>
      <w:r w:rsidRPr="006B1CFE">
        <w:rPr>
          <w:rFonts w:ascii="Times New Roman" w:hAnsi="Times New Roman"/>
        </w:rPr>
        <w:tab/>
      </w:r>
      <w:r w:rsidRPr="006B1CFE">
        <w:rPr>
          <w:rFonts w:ascii="Times New Roman" w:hAnsi="Times New Roman"/>
        </w:rPr>
        <w:tab/>
        <w:t xml:space="preserve">                    </w:t>
      </w:r>
      <w:r w:rsidR="00BF0F01" w:rsidRPr="006B1CFE">
        <w:rPr>
          <w:rFonts w:ascii="Times New Roman" w:hAnsi="Times New Roman"/>
        </w:rPr>
        <w:t xml:space="preserve">         </w:t>
      </w:r>
      <w:r w:rsidR="003C6D95" w:rsidRPr="006B1CFE">
        <w:rPr>
          <w:rFonts w:ascii="Times New Roman" w:hAnsi="Times New Roman"/>
        </w:rPr>
        <w:t xml:space="preserve">    </w:t>
      </w:r>
      <w:r w:rsidR="00BF0F01" w:rsidRPr="006B1CFE">
        <w:rPr>
          <w:rFonts w:ascii="Times New Roman" w:hAnsi="Times New Roman"/>
        </w:rPr>
        <w:t xml:space="preserve"> </w:t>
      </w:r>
      <w:r w:rsidR="00205742">
        <w:rPr>
          <w:rFonts w:ascii="Times New Roman" w:hAnsi="Times New Roman"/>
        </w:rPr>
        <w:t>«</w:t>
      </w:r>
      <w:r w:rsidR="004610AB" w:rsidRPr="006B1CFE">
        <w:rPr>
          <w:rFonts w:ascii="Times New Roman" w:hAnsi="Times New Roman"/>
        </w:rPr>
        <w:t xml:space="preserve"> _____</w:t>
      </w:r>
      <w:r w:rsidR="00205742">
        <w:rPr>
          <w:rFonts w:ascii="Times New Roman" w:hAnsi="Times New Roman"/>
        </w:rPr>
        <w:t>»</w:t>
      </w:r>
      <w:r w:rsidR="00BF0F01" w:rsidRPr="006B1CFE">
        <w:rPr>
          <w:rFonts w:ascii="Times New Roman" w:hAnsi="Times New Roman"/>
        </w:rPr>
        <w:t xml:space="preserve"> </w:t>
      </w:r>
      <w:r w:rsidR="00B67A5B" w:rsidRPr="006B1CFE">
        <w:rPr>
          <w:rFonts w:ascii="Times New Roman" w:hAnsi="Times New Roman"/>
        </w:rPr>
        <w:t xml:space="preserve"> __________</w:t>
      </w:r>
      <w:r w:rsidR="000432D7" w:rsidRPr="006B1CFE">
        <w:rPr>
          <w:rFonts w:ascii="Times New Roman" w:hAnsi="Times New Roman"/>
        </w:rPr>
        <w:t xml:space="preserve"> </w:t>
      </w:r>
      <w:r w:rsidR="00EC415C" w:rsidRPr="006B1CFE">
        <w:rPr>
          <w:rFonts w:ascii="Times New Roman" w:hAnsi="Times New Roman"/>
        </w:rPr>
        <w:t xml:space="preserve"> </w:t>
      </w:r>
      <w:r w:rsidR="00B67A5B" w:rsidRPr="006B1CFE">
        <w:rPr>
          <w:rFonts w:ascii="Times New Roman" w:hAnsi="Times New Roman"/>
        </w:rPr>
        <w:t>2020</w:t>
      </w:r>
      <w:r w:rsidR="00EC415C" w:rsidRPr="006B1CFE">
        <w:rPr>
          <w:rFonts w:ascii="Times New Roman" w:hAnsi="Times New Roman"/>
        </w:rPr>
        <w:t xml:space="preserve"> </w:t>
      </w:r>
      <w:r w:rsidRPr="006B1CFE">
        <w:rPr>
          <w:rFonts w:ascii="Times New Roman" w:hAnsi="Times New Roman"/>
        </w:rPr>
        <w:t>р.</w:t>
      </w:r>
    </w:p>
    <w:p w:rsidR="003C6D95" w:rsidRPr="006B1CFE" w:rsidRDefault="003C6D95" w:rsidP="003C6D95">
      <w:pPr>
        <w:autoSpaceDE w:val="0"/>
        <w:autoSpaceDN w:val="0"/>
        <w:adjustRightInd w:val="0"/>
        <w:spacing w:after="0" w:line="240" w:lineRule="auto"/>
        <w:ind w:firstLine="709"/>
        <w:rPr>
          <w:rFonts w:ascii="Times New Roman" w:hAnsi="Times New Roman"/>
        </w:rPr>
      </w:pPr>
    </w:p>
    <w:p w:rsidR="00A65629" w:rsidRPr="006B1CFE" w:rsidRDefault="00E44615" w:rsidP="006E2135">
      <w:pPr>
        <w:spacing w:after="0" w:line="240" w:lineRule="auto"/>
        <w:ind w:firstLine="709"/>
        <w:jc w:val="both"/>
        <w:rPr>
          <w:rFonts w:ascii="Times New Roman" w:hAnsi="Times New Roman"/>
        </w:rPr>
      </w:pPr>
      <w:r w:rsidRPr="006B1CFE">
        <w:rPr>
          <w:rFonts w:ascii="Times New Roman" w:hAnsi="Times New Roman"/>
          <w:b/>
        </w:rPr>
        <w:t>ТОВАРИСТВО З ОБМЕЖЕНОЮ ВІД</w:t>
      </w:r>
      <w:r w:rsidR="00B67A5B" w:rsidRPr="006B1CFE">
        <w:rPr>
          <w:rFonts w:ascii="Times New Roman" w:hAnsi="Times New Roman"/>
          <w:b/>
        </w:rPr>
        <w:t xml:space="preserve">ПОВІДАЛЬНІСТЮ </w:t>
      </w:r>
      <w:r w:rsidR="00205742">
        <w:rPr>
          <w:rFonts w:ascii="Times New Roman" w:hAnsi="Times New Roman"/>
          <w:b/>
        </w:rPr>
        <w:t>«</w:t>
      </w:r>
      <w:r w:rsidR="003B6722">
        <w:rPr>
          <w:rFonts w:ascii="Times New Roman" w:hAnsi="Times New Roman"/>
          <w:b/>
        </w:rPr>
        <w:t>Фактор Енергогруп</w:t>
      </w:r>
      <w:r w:rsidR="00205742">
        <w:rPr>
          <w:rFonts w:ascii="Times New Roman" w:hAnsi="Times New Roman"/>
          <w:b/>
        </w:rPr>
        <w:t>»</w:t>
      </w:r>
      <w:r w:rsidRPr="006B1CFE">
        <w:rPr>
          <w:rFonts w:ascii="Times New Roman" w:hAnsi="Times New Roman"/>
          <w:b/>
        </w:rPr>
        <w:t>, (далі - Постачальник),</w:t>
      </w:r>
      <w:r w:rsidRPr="006B1CFE">
        <w:rPr>
          <w:rFonts w:ascii="Times New Roman" w:hAnsi="Times New Roman"/>
        </w:rPr>
        <w:t xml:space="preserve"> що діє на підставі ліцензії на право здійснення діяльності з постачання</w:t>
      </w:r>
      <w:r w:rsidR="00B67A5B" w:rsidRPr="006B1CFE">
        <w:rPr>
          <w:rFonts w:ascii="Times New Roman" w:hAnsi="Times New Roman"/>
        </w:rPr>
        <w:t xml:space="preserve"> електричної енергії споживачу відповідно до постанови НКРЕКП від </w:t>
      </w:r>
      <w:r w:rsidR="00205742">
        <w:rPr>
          <w:rFonts w:ascii="Times New Roman" w:hAnsi="Times New Roman"/>
        </w:rPr>
        <w:t>«</w:t>
      </w:r>
      <w:r w:rsidR="003C6D95" w:rsidRPr="006B1CFE">
        <w:rPr>
          <w:rFonts w:ascii="Times New Roman" w:hAnsi="Times New Roman"/>
        </w:rPr>
        <w:t>____</w:t>
      </w:r>
      <w:r w:rsidR="00205742">
        <w:rPr>
          <w:rFonts w:ascii="Times New Roman" w:hAnsi="Times New Roman"/>
        </w:rPr>
        <w:t>»</w:t>
      </w:r>
      <w:r w:rsidR="003C6D95" w:rsidRPr="006B1CFE">
        <w:rPr>
          <w:rFonts w:ascii="Times New Roman" w:hAnsi="Times New Roman"/>
        </w:rPr>
        <w:t xml:space="preserve"> __________________</w:t>
      </w:r>
      <w:r w:rsidR="00B67A5B" w:rsidRPr="006B1CFE">
        <w:rPr>
          <w:rFonts w:ascii="Times New Roman" w:hAnsi="Times New Roman"/>
        </w:rPr>
        <w:t xml:space="preserve"> року №</w:t>
      </w:r>
      <w:r w:rsidR="003C6D95" w:rsidRPr="006B1CFE">
        <w:rPr>
          <w:rFonts w:ascii="Times New Roman" w:hAnsi="Times New Roman"/>
        </w:rPr>
        <w:t>_________</w:t>
      </w:r>
      <w:r w:rsidR="00B67A5B" w:rsidRPr="006B1CFE">
        <w:rPr>
          <w:rFonts w:ascii="Times New Roman" w:hAnsi="Times New Roman"/>
        </w:rPr>
        <w:t>, в особі</w:t>
      </w:r>
      <w:r w:rsidRPr="006B1CFE">
        <w:rPr>
          <w:rFonts w:ascii="Times New Roman" w:hAnsi="Times New Roman"/>
        </w:rPr>
        <w:t xml:space="preserve"> </w:t>
      </w:r>
      <w:r w:rsidR="00E00A3F" w:rsidRPr="00E00A3F">
        <w:rPr>
          <w:rFonts w:ascii="Times New Roman" w:hAnsi="Times New Roman"/>
          <w:b/>
        </w:rPr>
        <w:t>генерального</w:t>
      </w:r>
      <w:r w:rsidR="00E00A3F">
        <w:rPr>
          <w:rFonts w:ascii="Times New Roman" w:hAnsi="Times New Roman"/>
        </w:rPr>
        <w:t xml:space="preserve"> </w:t>
      </w:r>
      <w:r w:rsidRPr="006B1CFE">
        <w:rPr>
          <w:rFonts w:ascii="Times New Roman" w:hAnsi="Times New Roman"/>
          <w:b/>
        </w:rPr>
        <w:t>директора</w:t>
      </w:r>
      <w:r w:rsidR="003C6D95" w:rsidRPr="006B1CFE">
        <w:rPr>
          <w:rFonts w:ascii="Times New Roman" w:hAnsi="Times New Roman"/>
          <w:b/>
        </w:rPr>
        <w:t xml:space="preserve"> </w:t>
      </w:r>
      <w:r w:rsidR="00E00A3F">
        <w:rPr>
          <w:rFonts w:ascii="Times New Roman" w:hAnsi="Times New Roman"/>
          <w:b/>
        </w:rPr>
        <w:t>Шатковського Сергія Олекс</w:t>
      </w:r>
      <w:r w:rsidR="006E2135">
        <w:rPr>
          <w:rFonts w:ascii="Times New Roman" w:hAnsi="Times New Roman"/>
          <w:b/>
        </w:rPr>
        <w:t>андровича</w:t>
      </w:r>
      <w:r w:rsidRPr="006B1CFE">
        <w:rPr>
          <w:rFonts w:ascii="Times New Roman" w:hAnsi="Times New Roman"/>
        </w:rPr>
        <w:t xml:space="preserve">, який діє на підставі </w:t>
      </w:r>
      <w:r w:rsidR="00B67A5B" w:rsidRPr="006B1CFE">
        <w:rPr>
          <w:rFonts w:ascii="Times New Roman" w:hAnsi="Times New Roman"/>
        </w:rPr>
        <w:t>Статуту</w:t>
      </w:r>
      <w:r w:rsidR="00A65629" w:rsidRPr="006B1CFE">
        <w:rPr>
          <w:rFonts w:ascii="Times New Roman" w:hAnsi="Times New Roman"/>
        </w:rPr>
        <w:t xml:space="preserve">, </w:t>
      </w:r>
      <w:r w:rsidRPr="006B1CFE">
        <w:rPr>
          <w:rFonts w:ascii="Times New Roman" w:hAnsi="Times New Roman"/>
        </w:rPr>
        <w:t>з однієї сторони, та</w:t>
      </w:r>
      <w:r w:rsidR="006E2135">
        <w:rPr>
          <w:rFonts w:ascii="Times New Roman" w:hAnsi="Times New Roman"/>
        </w:rPr>
        <w:t xml:space="preserve"> </w:t>
      </w:r>
      <w:r w:rsidR="00B67A5B" w:rsidRPr="006B1CFE">
        <w:rPr>
          <w:rStyle w:val="2"/>
          <w:rFonts w:ascii="Times New Roman" w:hAnsi="Times New Roman"/>
          <w:b/>
        </w:rPr>
        <w:t>____________________________________</w:t>
      </w:r>
      <w:r w:rsidR="006E2135">
        <w:rPr>
          <w:rStyle w:val="2"/>
          <w:rFonts w:ascii="Times New Roman" w:hAnsi="Times New Roman"/>
          <w:b/>
        </w:rPr>
        <w:t>______________________________________</w:t>
      </w:r>
      <w:bookmarkStart w:id="0" w:name="_GoBack"/>
      <w:bookmarkEnd w:id="0"/>
      <w:r w:rsidRPr="006B1CFE">
        <w:rPr>
          <w:rStyle w:val="2"/>
          <w:rFonts w:ascii="Times New Roman" w:hAnsi="Times New Roman"/>
          <w:b/>
        </w:rPr>
        <w:t xml:space="preserve"> (далі – Споживач)</w:t>
      </w:r>
      <w:r w:rsidRPr="006B1CFE">
        <w:rPr>
          <w:rStyle w:val="2"/>
          <w:rFonts w:ascii="Times New Roman" w:hAnsi="Times New Roman"/>
        </w:rPr>
        <w:t xml:space="preserve">, яке є платником податку на </w:t>
      </w:r>
      <w:r w:rsidRPr="006B1CFE">
        <w:rPr>
          <w:rStyle w:val="2"/>
          <w:rFonts w:ascii="Times New Roman" w:hAnsi="Times New Roman"/>
          <w:highlight w:val="yellow"/>
        </w:rPr>
        <w:t>прибуток на загальних умовах</w:t>
      </w:r>
      <w:r w:rsidRPr="006B1CFE">
        <w:rPr>
          <w:rStyle w:val="2"/>
          <w:rFonts w:ascii="Times New Roman" w:hAnsi="Times New Roman"/>
        </w:rPr>
        <w:t xml:space="preserve">, в особі </w:t>
      </w:r>
      <w:r w:rsidR="00B67A5B" w:rsidRPr="006B1CFE">
        <w:rPr>
          <w:rStyle w:val="2"/>
          <w:rFonts w:ascii="Times New Roman" w:hAnsi="Times New Roman"/>
        </w:rPr>
        <w:t>_________________________________________</w:t>
      </w:r>
      <w:r w:rsidRPr="006B1CFE">
        <w:rPr>
          <w:rStyle w:val="2"/>
          <w:rFonts w:ascii="Times New Roman" w:hAnsi="Times New Roman"/>
        </w:rPr>
        <w:t xml:space="preserve">, </w:t>
      </w:r>
      <w:r w:rsidR="00B67A5B" w:rsidRPr="006B1CFE">
        <w:rPr>
          <w:rStyle w:val="2"/>
          <w:rFonts w:ascii="Times New Roman" w:hAnsi="Times New Roman"/>
          <w:color w:val="000000"/>
        </w:rPr>
        <w:t>який(а)</w:t>
      </w:r>
      <w:r w:rsidRPr="006B1CFE">
        <w:rPr>
          <w:rStyle w:val="2"/>
          <w:rFonts w:ascii="Times New Roman" w:hAnsi="Times New Roman"/>
          <w:color w:val="000000"/>
        </w:rPr>
        <w:t xml:space="preserve"> діє</w:t>
      </w:r>
      <w:r w:rsidRPr="006B1CFE">
        <w:rPr>
          <w:rStyle w:val="2"/>
          <w:rFonts w:ascii="Times New Roman" w:hAnsi="Times New Roman"/>
          <w:i/>
          <w:color w:val="000000"/>
        </w:rPr>
        <w:t xml:space="preserve"> </w:t>
      </w:r>
      <w:r w:rsidRPr="006B1CFE">
        <w:rPr>
          <w:rStyle w:val="2"/>
          <w:rFonts w:ascii="Times New Roman" w:hAnsi="Times New Roman"/>
          <w:color w:val="000000"/>
        </w:rPr>
        <w:t xml:space="preserve"> на </w:t>
      </w:r>
      <w:r w:rsidR="009879A6" w:rsidRPr="006B1CFE">
        <w:rPr>
          <w:rStyle w:val="2"/>
          <w:rFonts w:ascii="Times New Roman" w:hAnsi="Times New Roman"/>
          <w:color w:val="000000"/>
        </w:rPr>
        <w:t>підставі</w:t>
      </w:r>
      <w:r w:rsidR="00B67A5B" w:rsidRPr="006B1CFE">
        <w:rPr>
          <w:rStyle w:val="2"/>
          <w:rFonts w:ascii="Times New Roman" w:hAnsi="Times New Roman"/>
          <w:color w:val="000000"/>
        </w:rPr>
        <w:t>________________________</w:t>
      </w:r>
      <w:r w:rsidRPr="006B1CFE">
        <w:rPr>
          <w:rStyle w:val="2"/>
          <w:rFonts w:ascii="Times New Roman" w:hAnsi="Times New Roman"/>
          <w:b/>
        </w:rPr>
        <w:t xml:space="preserve">, </w:t>
      </w:r>
      <w:r w:rsidR="00B67A5B" w:rsidRPr="006B1CFE">
        <w:rPr>
          <w:rStyle w:val="2"/>
          <w:rFonts w:ascii="Times New Roman" w:hAnsi="Times New Roman"/>
        </w:rPr>
        <w:t>з іншої</w:t>
      </w:r>
      <w:r w:rsidRPr="006B1CFE">
        <w:rPr>
          <w:rStyle w:val="2"/>
          <w:rFonts w:ascii="Times New Roman" w:hAnsi="Times New Roman"/>
        </w:rPr>
        <w:t xml:space="preserve"> сторони, далі разом іменуються </w:t>
      </w:r>
      <w:r w:rsidR="00A65629" w:rsidRPr="006B1CFE">
        <w:rPr>
          <w:rFonts w:ascii="Times New Roman" w:hAnsi="Times New Roman"/>
        </w:rPr>
        <w:t>Стор</w:t>
      </w:r>
      <w:r w:rsidRPr="006B1CFE">
        <w:rPr>
          <w:rFonts w:ascii="Times New Roman" w:hAnsi="Times New Roman"/>
        </w:rPr>
        <w:t>они,</w:t>
      </w:r>
      <w:r w:rsidR="00B67A5B" w:rsidRPr="006B1CFE">
        <w:rPr>
          <w:rFonts w:ascii="Times New Roman" w:hAnsi="Times New Roman"/>
        </w:rPr>
        <w:t xml:space="preserve"> а кожен окремо – Сторона,</w:t>
      </w:r>
      <w:r w:rsidRPr="006B1CFE">
        <w:rPr>
          <w:rFonts w:ascii="Times New Roman" w:hAnsi="Times New Roman"/>
        </w:rPr>
        <w:t xml:space="preserve"> уклали цей Договір про</w:t>
      </w:r>
      <w:r w:rsidR="00A65629" w:rsidRPr="006B1CFE">
        <w:rPr>
          <w:rFonts w:ascii="Times New Roman" w:hAnsi="Times New Roman"/>
        </w:rPr>
        <w:t xml:space="preserve"> наступне:</w:t>
      </w:r>
    </w:p>
    <w:p w:rsidR="00E44615" w:rsidRPr="006B1CFE" w:rsidRDefault="00E44615" w:rsidP="003C6D95">
      <w:pPr>
        <w:spacing w:after="0" w:line="240" w:lineRule="auto"/>
        <w:ind w:firstLine="709"/>
        <w:jc w:val="both"/>
        <w:rPr>
          <w:rFonts w:ascii="Times New Roman" w:hAnsi="Times New Roman"/>
        </w:rPr>
      </w:pPr>
    </w:p>
    <w:p w:rsidR="00A65629" w:rsidRPr="006B1CFE" w:rsidRDefault="00A65629" w:rsidP="00F212C0">
      <w:pPr>
        <w:numPr>
          <w:ilvl w:val="0"/>
          <w:numId w:val="3"/>
        </w:numPr>
        <w:spacing w:after="0" w:line="240" w:lineRule="auto"/>
        <w:jc w:val="center"/>
        <w:rPr>
          <w:rFonts w:ascii="Times New Roman" w:hAnsi="Times New Roman"/>
          <w:b/>
        </w:rPr>
      </w:pPr>
      <w:r w:rsidRPr="006B1CFE">
        <w:rPr>
          <w:rFonts w:ascii="Times New Roman" w:hAnsi="Times New Roman"/>
          <w:b/>
        </w:rPr>
        <w:t>Загальні положення</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w:t>
      </w:r>
    </w:p>
    <w:p w:rsidR="00F212C0"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 xml:space="preserve">Умови цього Договору розроблені відповідно до Закону України </w:t>
      </w:r>
      <w:r w:rsidR="00205742">
        <w:rPr>
          <w:rFonts w:ascii="Times New Roman" w:hAnsi="Times New Roman"/>
        </w:rPr>
        <w:t>«</w:t>
      </w:r>
      <w:r w:rsidRPr="006B1CFE">
        <w:rPr>
          <w:rFonts w:ascii="Times New Roman" w:hAnsi="Times New Roman"/>
        </w:rPr>
        <w:t>Про ринок електричної енергії</w:t>
      </w:r>
      <w:r w:rsidR="00205742">
        <w:rPr>
          <w:rFonts w:ascii="Times New Roman" w:hAnsi="Times New Roman"/>
        </w:rPr>
        <w:t>»</w:t>
      </w:r>
      <w:r w:rsidRPr="006B1CFE">
        <w:rPr>
          <w:rFonts w:ascii="Times New Roman" w:hAnsi="Times New Roman"/>
        </w:rPr>
        <w:t xml:space="preserve">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w:t>
      </w:r>
      <w:r w:rsidR="00404074" w:rsidRPr="006B1CFE">
        <w:rPr>
          <w:rFonts w:ascii="Times New Roman" w:hAnsi="Times New Roman"/>
        </w:rPr>
        <w:t>14.03.2018 № 312 (далі - ПРРЕЕ)</w:t>
      </w:r>
      <w:r w:rsidRPr="006B1CFE">
        <w:rPr>
          <w:rFonts w:ascii="Times New Roman" w:hAnsi="Times New Roman"/>
        </w:rPr>
        <w:t>.</w:t>
      </w:r>
    </w:p>
    <w:p w:rsidR="00404074"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 xml:space="preserve"> </w:t>
      </w:r>
      <w:r w:rsidR="00404074" w:rsidRPr="006B1CFE">
        <w:rPr>
          <w:rFonts w:ascii="Times New Roman" w:hAnsi="Times New Roman"/>
        </w:rPr>
        <w:t>Далі по тексту цього Договору Постачальник або Споживач іменуються Сторона, а разом - Сторони.</w:t>
      </w:r>
    </w:p>
    <w:p w:rsidR="00F212C0" w:rsidRPr="006B1CFE" w:rsidRDefault="00F212C0" w:rsidP="00F212C0">
      <w:pPr>
        <w:tabs>
          <w:tab w:val="left" w:pos="1134"/>
        </w:tabs>
        <w:spacing w:after="0" w:line="240" w:lineRule="auto"/>
        <w:jc w:val="both"/>
        <w:rPr>
          <w:rFonts w:ascii="Times New Roman" w:hAnsi="Times New Roman"/>
        </w:rPr>
      </w:pPr>
    </w:p>
    <w:p w:rsidR="00A65629" w:rsidRPr="006B1CFE" w:rsidRDefault="00A65629" w:rsidP="00F212C0">
      <w:pPr>
        <w:numPr>
          <w:ilvl w:val="0"/>
          <w:numId w:val="3"/>
        </w:numPr>
        <w:spacing w:after="0" w:line="240" w:lineRule="auto"/>
        <w:jc w:val="center"/>
        <w:rPr>
          <w:rFonts w:ascii="Times New Roman" w:hAnsi="Times New Roman"/>
          <w:b/>
        </w:rPr>
      </w:pPr>
      <w:r w:rsidRPr="006B1CFE">
        <w:rPr>
          <w:rFonts w:ascii="Times New Roman" w:hAnsi="Times New Roman"/>
          <w:b/>
        </w:rPr>
        <w:t>Предмет Договору</w:t>
      </w:r>
    </w:p>
    <w:p w:rsidR="00404074" w:rsidRPr="006B1CFE" w:rsidRDefault="00404074"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 Код ДК 021:2015 – 09310000-5 Електрична енергія.</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Обов'язковою умовою для постачання електричної енергії Споживачу є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 електричної енергії.</w:t>
      </w:r>
    </w:p>
    <w:p w:rsidR="00A65629" w:rsidRPr="006B1CFE" w:rsidRDefault="00A65629" w:rsidP="00F212C0">
      <w:pPr>
        <w:numPr>
          <w:ilvl w:val="0"/>
          <w:numId w:val="3"/>
        </w:numPr>
        <w:spacing w:after="0" w:line="240" w:lineRule="auto"/>
        <w:jc w:val="center"/>
        <w:rPr>
          <w:rFonts w:ascii="Times New Roman" w:hAnsi="Times New Roman"/>
          <w:b/>
        </w:rPr>
      </w:pPr>
      <w:r w:rsidRPr="006B1CFE">
        <w:rPr>
          <w:rFonts w:ascii="Times New Roman" w:hAnsi="Times New Roman"/>
          <w:b/>
        </w:rPr>
        <w:t>Умови постачання</w:t>
      </w:r>
    </w:p>
    <w:p w:rsidR="00A65629" w:rsidRPr="006B1CFE" w:rsidRDefault="00F5699A"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Початок</w:t>
      </w:r>
      <w:r w:rsidR="00A65629" w:rsidRPr="006B1CFE">
        <w:rPr>
          <w:rFonts w:ascii="Times New Roman" w:hAnsi="Times New Roman"/>
        </w:rPr>
        <w:t xml:space="preserve"> постачання електричної енергії Споживачу</w:t>
      </w:r>
      <w:r w:rsidRPr="006B1CFE">
        <w:rPr>
          <w:rFonts w:ascii="Times New Roman" w:hAnsi="Times New Roman"/>
        </w:rPr>
        <w:t>: зазначається у Заяві-приєднанні, що</w:t>
      </w:r>
      <w:r w:rsidR="00404074" w:rsidRPr="006B1CFE">
        <w:rPr>
          <w:rFonts w:ascii="Times New Roman" w:hAnsi="Times New Roman"/>
        </w:rPr>
        <w:t xml:space="preserve"> є Д</w:t>
      </w:r>
      <w:r w:rsidR="00A65629" w:rsidRPr="006B1CFE">
        <w:rPr>
          <w:rFonts w:ascii="Times New Roman" w:hAnsi="Times New Roman"/>
        </w:rPr>
        <w:t>одатком 1 до цього Договору</w:t>
      </w:r>
      <w:r w:rsidR="0092330A" w:rsidRPr="006B1CFE">
        <w:rPr>
          <w:rFonts w:ascii="Times New Roman" w:hAnsi="Times New Roman"/>
        </w:rPr>
        <w:t xml:space="preserve"> та/або в Комерційній пропозиції, що є Додатком 2 до </w:t>
      </w:r>
      <w:r w:rsidR="00C13CA1" w:rsidRPr="006B1CFE">
        <w:rPr>
          <w:rFonts w:ascii="Times New Roman" w:hAnsi="Times New Roman"/>
        </w:rPr>
        <w:t xml:space="preserve">цього </w:t>
      </w:r>
      <w:r w:rsidR="0092330A" w:rsidRPr="006B1CFE">
        <w:rPr>
          <w:rFonts w:ascii="Times New Roman" w:hAnsi="Times New Roman"/>
        </w:rPr>
        <w:t>Договору</w:t>
      </w:r>
      <w:r w:rsidR="00A65629" w:rsidRPr="006B1CFE">
        <w:rPr>
          <w:rFonts w:ascii="Times New Roman" w:hAnsi="Times New Roman"/>
        </w:rPr>
        <w:t>.</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Споживач має право вільно змінювати Постачальника відповідно до процедури, визначеної ПРРЕЕ, та умов цього Договору.</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 xml:space="preserve">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w:t>
      </w:r>
      <w:r w:rsidR="00404074" w:rsidRPr="006B1CFE">
        <w:rPr>
          <w:rFonts w:ascii="Times New Roman" w:hAnsi="Times New Roman"/>
        </w:rPr>
        <w:t>Д</w:t>
      </w:r>
      <w:r w:rsidRPr="006B1CFE">
        <w:rPr>
          <w:rFonts w:ascii="Times New Roman" w:hAnsi="Times New Roman"/>
        </w:rPr>
        <w:t>одатком 2 до цього Договору.</w:t>
      </w:r>
    </w:p>
    <w:p w:rsidR="00AD0D7D" w:rsidRPr="006B1CFE" w:rsidRDefault="00AD0D7D"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Місце поставки товару</w:t>
      </w:r>
      <w:r w:rsidRPr="006B1CFE">
        <w:rPr>
          <w:rFonts w:ascii="Times New Roman" w:eastAsia="Times New Roman" w:hAnsi="Times New Roman"/>
          <w:lang w:eastAsia="ru-RU"/>
        </w:rPr>
        <w:t>: згідно Заяви – приєднання, яка є Додатком № 1 до цього Договору.</w:t>
      </w:r>
    </w:p>
    <w:p w:rsidR="00FC7ADD" w:rsidRPr="006B1CFE" w:rsidRDefault="00FC7ADD" w:rsidP="003C6D95">
      <w:pPr>
        <w:spacing w:after="0" w:line="240" w:lineRule="auto"/>
        <w:ind w:firstLine="709"/>
        <w:jc w:val="both"/>
        <w:rPr>
          <w:rFonts w:ascii="Times New Roman" w:hAnsi="Times New Roman"/>
        </w:rPr>
      </w:pPr>
    </w:p>
    <w:p w:rsidR="00A65629" w:rsidRPr="006B1CFE" w:rsidRDefault="00F212C0" w:rsidP="00F212C0">
      <w:pPr>
        <w:numPr>
          <w:ilvl w:val="0"/>
          <w:numId w:val="3"/>
        </w:numPr>
        <w:spacing w:after="0" w:line="240" w:lineRule="auto"/>
        <w:jc w:val="center"/>
        <w:rPr>
          <w:rFonts w:ascii="Times New Roman" w:hAnsi="Times New Roman"/>
          <w:b/>
        </w:rPr>
      </w:pPr>
      <w:r w:rsidRPr="006B1CFE">
        <w:rPr>
          <w:rFonts w:ascii="Times New Roman" w:hAnsi="Times New Roman"/>
          <w:b/>
        </w:rPr>
        <w:t>Я</w:t>
      </w:r>
      <w:r w:rsidR="00A65629" w:rsidRPr="006B1CFE">
        <w:rPr>
          <w:rFonts w:ascii="Times New Roman" w:hAnsi="Times New Roman"/>
          <w:b/>
        </w:rPr>
        <w:t>кість постачання електричної енергії</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 xml:space="preserve">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rsidR="003C6D95" w:rsidRPr="006B1CFE" w:rsidRDefault="003C6D95" w:rsidP="003C6D95">
      <w:pPr>
        <w:spacing w:after="0" w:line="240" w:lineRule="auto"/>
        <w:ind w:firstLine="709"/>
        <w:jc w:val="both"/>
        <w:rPr>
          <w:rFonts w:ascii="Times New Roman" w:hAnsi="Times New Roman"/>
        </w:rPr>
      </w:pPr>
    </w:p>
    <w:p w:rsidR="00A65629" w:rsidRPr="006B1CFE" w:rsidRDefault="00A65629" w:rsidP="00F212C0">
      <w:pPr>
        <w:numPr>
          <w:ilvl w:val="0"/>
          <w:numId w:val="3"/>
        </w:numPr>
        <w:spacing w:after="0" w:line="240" w:lineRule="auto"/>
        <w:jc w:val="center"/>
        <w:rPr>
          <w:rFonts w:ascii="Times New Roman" w:hAnsi="Times New Roman"/>
          <w:b/>
        </w:rPr>
      </w:pPr>
      <w:r w:rsidRPr="006B1CFE">
        <w:rPr>
          <w:rFonts w:ascii="Times New Roman" w:hAnsi="Times New Roman"/>
          <w:b/>
        </w:rPr>
        <w:t>Ціна, порядок обліку та оплати електричної енергії</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lastRenderedPageBreak/>
        <w:t>Спосіб визначення ціни (тарифу) електричної енергії зазначається в комерційній пропозиції Постачальника.</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Розрахунковим періодом за цим Договором є календарний місяць.</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Розрахунки Споживача за цим Договором здійснюються на поточний рахунок із спеціальним режимом використання (далі – спецрахунок)</w:t>
      </w:r>
      <w:r w:rsidR="00AD0D7D" w:rsidRPr="006B1CFE">
        <w:rPr>
          <w:rFonts w:ascii="Times New Roman" w:hAnsi="Times New Roman"/>
        </w:rPr>
        <w:t>, вказаний у цьому Договорі</w:t>
      </w:r>
      <w:r w:rsidRPr="006B1CFE">
        <w:rPr>
          <w:rFonts w:ascii="Times New Roman" w:hAnsi="Times New Roman"/>
        </w:rPr>
        <w:t>.</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Оплата вартості електричної енергії за цим Договором здійснюється Споживачем виключно шляхом перерахування коштів на спецрахунок Постачальника.</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Оплата вважається здійсненою після того, як на спецрахунок Постачальника надійшла вся сума коштів, що підлягає сплаті за куповану електричну енергію відповідно до умов цього Договору. Спецрахунок Постачальника зазначається у платіжних документах Постачальника, у тому числі у разі його зміни.</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 xml:space="preserve">Оплата рахунка Постачальника за цим Договором має бути здійснена Споживачем у строк, визначений </w:t>
      </w:r>
      <w:r w:rsidR="000C74F1" w:rsidRPr="006B1CFE">
        <w:rPr>
          <w:rFonts w:ascii="Times New Roman" w:hAnsi="Times New Roman"/>
        </w:rPr>
        <w:t>комерційною пропозицією, яка є Додатком №2 до цього договору.</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w:t>
      </w:r>
      <w:r w:rsidR="00AD0D7D" w:rsidRPr="006B1CFE">
        <w:rPr>
          <w:rFonts w:ascii="Times New Roman" w:hAnsi="Times New Roman"/>
        </w:rPr>
        <w:t xml:space="preserve">, за необхідності, іншу </w:t>
      </w:r>
      <w:r w:rsidRPr="006B1CFE">
        <w:rPr>
          <w:rFonts w:ascii="Times New Roman" w:hAnsi="Times New Roman"/>
        </w:rPr>
        <w:t>інформацію.</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Якщо Споживач не здійснив оплату за цим Договором у строки, передбачені</w:t>
      </w:r>
      <w:r w:rsidR="00AD0D7D" w:rsidRPr="006B1CFE">
        <w:rPr>
          <w:rFonts w:ascii="Times New Roman" w:hAnsi="Times New Roman"/>
        </w:rPr>
        <w:t xml:space="preserve"> </w:t>
      </w:r>
      <w:r w:rsidRPr="006B1CFE">
        <w:rPr>
          <w:rFonts w:ascii="Times New Roman" w:hAnsi="Times New Roman"/>
        </w:rPr>
        <w:t>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У разі порушення Споживачем строків оплати за цим Договором, Постачальник має право вимагати сплату пені.</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Пеня нараховується за кожен день прострочення оплати.</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Споживач сплачує за вимогою Постачальника пеню у розмірі, що визначається цим Договором та зазначається в</w:t>
      </w:r>
      <w:r w:rsidR="00AD0D7D" w:rsidRPr="006B1CFE">
        <w:rPr>
          <w:rFonts w:ascii="Times New Roman" w:hAnsi="Times New Roman"/>
        </w:rPr>
        <w:t xml:space="preserve"> комерційній пропозиції, яка є Д</w:t>
      </w:r>
      <w:r w:rsidRPr="006B1CFE">
        <w:rPr>
          <w:rFonts w:ascii="Times New Roman" w:hAnsi="Times New Roman"/>
        </w:rPr>
        <w:t>одатком 2 до цього Договору.</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Споживач здійснює плату за послугу з розподілу (передачі) електричної енергії або через Постачальника, або безпосередньо оператору системи. Спосіб оплати за послугу з розподілу (передачі) електричної енергії зазначається в комерційній пропозиції, яка є додатком до цього Договору.</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Споживач може змінити спосіб оплати через діючого Постачальника на оплату напряму оператору системи за послугу з розподілу електричної енергії шляхом вибору відповідної комерційної пропозиції Постачальника.</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При укладенні цього Договору Постачальник інформує Споживача про можливість оплати послуги з розподілу напряму оператору системи та надає відповідні роз’яснення.</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Постачальник зобов’язаний при виставленні рахунку за електричну енергію Споживачу окремо вказувати плату за послугу з розподілу електричної енергії.</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 xml:space="preserve">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отримує право на пільги </w:t>
      </w:r>
      <w:r w:rsidRPr="006B1CFE">
        <w:rPr>
          <w:rFonts w:ascii="Times New Roman" w:hAnsi="Times New Roman"/>
        </w:rPr>
        <w:lastRenderedPageBreak/>
        <w:t>з оплати електричної енергії, Споживач повинен негайно звернутися до Постачальника з письмовою заявою та необхідними документами.</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Комерційна пропозиція, яка є додатком 2 до цього Договору, має містити наступну інформацію:</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1) ціну (тариф) електричної енергії, у тому числі диференційовані ціни (тарифи);</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2) спосіб оплати (необхідно обрати лише один з варіантів: попередня оплата, по факту, плановий платіж);</w:t>
      </w:r>
    </w:p>
    <w:p w:rsidR="00A65629" w:rsidRPr="006B1CFE" w:rsidRDefault="000C74F1" w:rsidP="003C6D95">
      <w:pPr>
        <w:spacing w:after="0" w:line="240" w:lineRule="auto"/>
        <w:ind w:firstLine="709"/>
        <w:jc w:val="both"/>
        <w:rPr>
          <w:rFonts w:ascii="Times New Roman" w:hAnsi="Times New Roman"/>
        </w:rPr>
      </w:pPr>
      <w:r w:rsidRPr="006B1CFE">
        <w:rPr>
          <w:rFonts w:ascii="Times New Roman" w:hAnsi="Times New Roman"/>
        </w:rPr>
        <w:t>3</w:t>
      </w:r>
      <w:r w:rsidR="00A65629" w:rsidRPr="006B1CFE">
        <w:rPr>
          <w:rFonts w:ascii="Times New Roman" w:hAnsi="Times New Roman"/>
        </w:rPr>
        <w:t xml:space="preserve">) визначення способу </w:t>
      </w:r>
      <w:r w:rsidR="00A65629" w:rsidRPr="006B1CFE">
        <w:rPr>
          <w:rFonts w:ascii="Times New Roman" w:eastAsia="SimSun" w:hAnsi="Times New Roman"/>
        </w:rPr>
        <w:t>оплати послуг з розподілу через Постачальника з наступним переведенням цієї оплати Постачальником оператору системи та/або напряму з оператором системи (</w:t>
      </w:r>
      <w:r w:rsidR="00A65629" w:rsidRPr="006B1CFE">
        <w:rPr>
          <w:rFonts w:ascii="Times New Roman" w:hAnsi="Times New Roman"/>
        </w:rPr>
        <w:t>необхідно обрати лише один з варіантів);</w:t>
      </w:r>
    </w:p>
    <w:p w:rsidR="00A65629" w:rsidRPr="006B1CFE" w:rsidRDefault="000C74F1" w:rsidP="003C6D95">
      <w:pPr>
        <w:spacing w:after="0" w:line="240" w:lineRule="auto"/>
        <w:ind w:firstLine="709"/>
        <w:jc w:val="both"/>
        <w:rPr>
          <w:rFonts w:ascii="Times New Roman" w:hAnsi="Times New Roman"/>
        </w:rPr>
      </w:pPr>
      <w:r w:rsidRPr="006B1CFE">
        <w:rPr>
          <w:rFonts w:ascii="Times New Roman" w:hAnsi="Times New Roman"/>
        </w:rPr>
        <w:t>4</w:t>
      </w:r>
      <w:r w:rsidR="00A65629" w:rsidRPr="006B1CFE">
        <w:rPr>
          <w:rFonts w:ascii="Times New Roman" w:hAnsi="Times New Roman"/>
        </w:rPr>
        <w:t>) розмір пені за порушення строку оплати або штраф;</w:t>
      </w:r>
    </w:p>
    <w:p w:rsidR="00A65629" w:rsidRPr="006B1CFE" w:rsidRDefault="000C74F1" w:rsidP="003C6D95">
      <w:pPr>
        <w:spacing w:after="0" w:line="240" w:lineRule="auto"/>
        <w:ind w:firstLine="709"/>
        <w:jc w:val="both"/>
        <w:rPr>
          <w:rFonts w:ascii="Times New Roman" w:hAnsi="Times New Roman"/>
        </w:rPr>
      </w:pPr>
      <w:r w:rsidRPr="006B1CFE">
        <w:rPr>
          <w:rFonts w:ascii="Times New Roman" w:hAnsi="Times New Roman"/>
        </w:rPr>
        <w:t>5</w:t>
      </w:r>
      <w:r w:rsidR="00A65629" w:rsidRPr="006B1CFE">
        <w:rPr>
          <w:rFonts w:ascii="Times New Roman" w:hAnsi="Times New Roman"/>
        </w:rPr>
        <w:t>) розмір компенсації Споживачу за недодержання Постачальником якості надання комерційних послуг;</w:t>
      </w:r>
    </w:p>
    <w:p w:rsidR="00A65629" w:rsidRPr="006B1CFE" w:rsidRDefault="000C74F1" w:rsidP="003C6D95">
      <w:pPr>
        <w:spacing w:after="0" w:line="240" w:lineRule="auto"/>
        <w:ind w:firstLine="709"/>
        <w:jc w:val="both"/>
        <w:rPr>
          <w:rFonts w:ascii="Times New Roman" w:hAnsi="Times New Roman"/>
        </w:rPr>
      </w:pPr>
      <w:r w:rsidRPr="006B1CFE">
        <w:rPr>
          <w:rFonts w:ascii="Times New Roman" w:hAnsi="Times New Roman"/>
        </w:rPr>
        <w:t>6</w:t>
      </w:r>
      <w:r w:rsidR="00A65629" w:rsidRPr="006B1CFE">
        <w:rPr>
          <w:rFonts w:ascii="Times New Roman" w:hAnsi="Times New Roman"/>
        </w:rPr>
        <w:t>) розмір штрафу за дострокове розірвання Договору у випадках, не передбачених умовами Договору;</w:t>
      </w:r>
    </w:p>
    <w:p w:rsidR="00A65629" w:rsidRPr="006B1CFE" w:rsidRDefault="000C74F1" w:rsidP="003C6D95">
      <w:pPr>
        <w:spacing w:after="0" w:line="240" w:lineRule="auto"/>
        <w:ind w:firstLine="709"/>
        <w:jc w:val="both"/>
        <w:rPr>
          <w:rFonts w:ascii="Times New Roman" w:hAnsi="Times New Roman"/>
        </w:rPr>
      </w:pPr>
      <w:r w:rsidRPr="006B1CFE">
        <w:rPr>
          <w:rFonts w:ascii="Times New Roman" w:hAnsi="Times New Roman"/>
        </w:rPr>
        <w:t>7</w:t>
      </w:r>
      <w:r w:rsidR="00A65629" w:rsidRPr="006B1CFE">
        <w:rPr>
          <w:rFonts w:ascii="Times New Roman" w:hAnsi="Times New Roman"/>
        </w:rPr>
        <w:t>) термін дії Договору та умови пролонгації;</w:t>
      </w:r>
    </w:p>
    <w:p w:rsidR="00A65629" w:rsidRPr="006B1CFE" w:rsidRDefault="000C74F1" w:rsidP="003C6D95">
      <w:pPr>
        <w:spacing w:after="0" w:line="240" w:lineRule="auto"/>
        <w:ind w:firstLine="709"/>
        <w:jc w:val="both"/>
        <w:rPr>
          <w:rFonts w:ascii="Times New Roman" w:hAnsi="Times New Roman"/>
        </w:rPr>
      </w:pPr>
      <w:r w:rsidRPr="006B1CFE">
        <w:rPr>
          <w:rFonts w:ascii="Times New Roman" w:hAnsi="Times New Roman"/>
        </w:rPr>
        <w:t>8</w:t>
      </w:r>
      <w:r w:rsidR="00A65629" w:rsidRPr="006B1CFE">
        <w:rPr>
          <w:rFonts w:ascii="Times New Roman" w:hAnsi="Times New Roman"/>
        </w:rPr>
        <w:t>) дата та підпис споживача;</w:t>
      </w:r>
    </w:p>
    <w:p w:rsidR="00A65629" w:rsidRPr="006B1CFE" w:rsidRDefault="000C74F1" w:rsidP="003C6D95">
      <w:pPr>
        <w:spacing w:after="0" w:line="240" w:lineRule="auto"/>
        <w:ind w:firstLine="709"/>
        <w:jc w:val="both"/>
        <w:rPr>
          <w:rFonts w:ascii="Times New Roman" w:hAnsi="Times New Roman"/>
        </w:rPr>
      </w:pPr>
      <w:r w:rsidRPr="006B1CFE">
        <w:rPr>
          <w:rFonts w:ascii="Times New Roman" w:hAnsi="Times New Roman"/>
        </w:rPr>
        <w:t>9</w:t>
      </w:r>
      <w:r w:rsidR="00A65629" w:rsidRPr="006B1CFE">
        <w:rPr>
          <w:rFonts w:ascii="Times New Roman" w:hAnsi="Times New Roman"/>
        </w:rPr>
        <w:t>) можливість надання пі</w:t>
      </w:r>
      <w:r w:rsidR="00B66494" w:rsidRPr="006B1CFE">
        <w:rPr>
          <w:rFonts w:ascii="Times New Roman" w:hAnsi="Times New Roman"/>
        </w:rPr>
        <w:t>льг, субсидій;</w:t>
      </w:r>
    </w:p>
    <w:p w:rsidR="00B66494" w:rsidRPr="006B1CFE" w:rsidRDefault="00B66494" w:rsidP="003C6D95">
      <w:pPr>
        <w:spacing w:after="0" w:line="240" w:lineRule="auto"/>
        <w:ind w:firstLine="709"/>
        <w:jc w:val="both"/>
        <w:rPr>
          <w:rFonts w:ascii="Times New Roman" w:hAnsi="Times New Roman"/>
        </w:rPr>
      </w:pPr>
      <w:r w:rsidRPr="006B1CFE">
        <w:rPr>
          <w:rFonts w:ascii="Times New Roman" w:hAnsi="Times New Roman"/>
        </w:rPr>
        <w:t>10) інші умови.</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Після прийняття Споживачем комерційних пропозицій Постачальника внесення змін до них можливе лише за згодою сторін або в порядку, встановленому чинним законодавством.</w:t>
      </w:r>
    </w:p>
    <w:p w:rsidR="00B67A5B" w:rsidRPr="006B1CFE" w:rsidRDefault="00B67A5B" w:rsidP="003C6D95">
      <w:pPr>
        <w:spacing w:after="0" w:line="240" w:lineRule="auto"/>
        <w:ind w:firstLine="709"/>
        <w:jc w:val="both"/>
        <w:rPr>
          <w:rFonts w:ascii="Times New Roman" w:hAnsi="Times New Roman"/>
        </w:rPr>
      </w:pPr>
    </w:p>
    <w:p w:rsidR="00A65629" w:rsidRPr="006B1CFE" w:rsidRDefault="00A65629" w:rsidP="00F212C0">
      <w:pPr>
        <w:numPr>
          <w:ilvl w:val="0"/>
          <w:numId w:val="3"/>
        </w:numPr>
        <w:spacing w:after="0" w:line="240" w:lineRule="auto"/>
        <w:jc w:val="center"/>
        <w:rPr>
          <w:rFonts w:ascii="Times New Roman" w:hAnsi="Times New Roman"/>
          <w:b/>
        </w:rPr>
      </w:pPr>
      <w:r w:rsidRPr="006B1CFE">
        <w:rPr>
          <w:rFonts w:ascii="Times New Roman" w:hAnsi="Times New Roman"/>
          <w:b/>
        </w:rPr>
        <w:t>Права та обов'язки Споживача</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Споживач має право:</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1) обирати спосіб визначення ціни за постачання електричної енергії на умовах, зазначених у комерційній пропозиції, обраній Споживачем;</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2) отримувати електричну енергію на умовах, зазначених у цьому Договорі;</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5) безоплатно отримувати інформацію про обсяги та інші параметри власного споживання електричної енергії;</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6) звертатися до Постачальника для вирішення будь-яких питань, пов'язаних з виконанням цього Договору;</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7) вимагати від Постачальника надання письмової форми цього Договору;</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9) проводити звіряння фактичних розрахунків в установленому ПРРЕЕ порядку з підписанням відповідного акта;</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10) вільно обирати іншого електропостачальника та розірвати цей Договір у встановленому цим Договором та чинним законодавством порядку;</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13) перейти на постачання електричної енергії до іншого електропостачальника, у разі наявності договору споживача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14) інші права, передбачені чинним законодавством і цим Договором.</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Споживач зобов'язується:</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1) забезпечувати своєчасну та повну оплату спожитої електричної енергії згідно з умовами цього Договору;</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2) укласти в установленому порядку договір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lastRenderedPageBreak/>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4) 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8) виконувати інші обов'язки, покладені на Споживача чинним законодавством та/або цим Договором.</w:t>
      </w:r>
    </w:p>
    <w:p w:rsidR="00A65629" w:rsidRPr="006B1CFE" w:rsidRDefault="00A65629" w:rsidP="00F212C0">
      <w:pPr>
        <w:numPr>
          <w:ilvl w:val="0"/>
          <w:numId w:val="3"/>
        </w:numPr>
        <w:spacing w:after="0" w:line="240" w:lineRule="auto"/>
        <w:jc w:val="center"/>
        <w:rPr>
          <w:rFonts w:ascii="Times New Roman" w:hAnsi="Times New Roman"/>
          <w:b/>
        </w:rPr>
      </w:pPr>
      <w:r w:rsidRPr="006B1CFE">
        <w:rPr>
          <w:rFonts w:ascii="Times New Roman" w:hAnsi="Times New Roman"/>
          <w:b/>
        </w:rPr>
        <w:t>Права і обов'язки Постачальника</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Постачальник має право:</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1) отримувати від Споживача плату за поставлену електричну енергію;</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2) контролювати правильність оформлення Споживачем платіжних документів;</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3) ініціювати припинення постачання електричної енергії Споживачу у порядку та на умовах, визначених цим Договором та чинним законодавством;</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5) проводити разом зі Споживачем звіряння фактично використаних обсягів електричної енергії з підписанням відповідного акта;</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w:t>
      </w:r>
      <w:r w:rsidR="00C9086D" w:rsidRPr="006B1CFE">
        <w:rPr>
          <w:rFonts w:ascii="Times New Roman" w:hAnsi="Times New Roman"/>
        </w:rPr>
        <w:t>говору та чинного законодавства</w:t>
      </w:r>
      <w:r w:rsidRPr="006B1CFE">
        <w:rPr>
          <w:rFonts w:ascii="Times New Roman" w:hAnsi="Times New Roman"/>
        </w:rPr>
        <w:t xml:space="preserve">; </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7) інші права, передбачені чинним законодавством і цим Договором.</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Постачальник зобов'язується:</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1) забезпечувати належну якість надання послуг з постачання електричної енергії відповідно до вимог чинного законодавства та цього Договору;</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3)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rsidR="00A65629" w:rsidRPr="006B1CFE" w:rsidRDefault="00C9086D" w:rsidP="003C6D95">
      <w:pPr>
        <w:spacing w:after="0" w:line="240" w:lineRule="auto"/>
        <w:ind w:firstLine="709"/>
        <w:jc w:val="both"/>
        <w:rPr>
          <w:rFonts w:ascii="Times New Roman" w:hAnsi="Times New Roman"/>
        </w:rPr>
      </w:pPr>
      <w:r w:rsidRPr="006B1CFE">
        <w:rPr>
          <w:rFonts w:ascii="Times New Roman" w:hAnsi="Times New Roman"/>
        </w:rPr>
        <w:t>4</w:t>
      </w:r>
      <w:r w:rsidR="00A65629" w:rsidRPr="006B1CFE">
        <w:rPr>
          <w:rFonts w:ascii="Times New Roman" w:hAnsi="Times New Roman"/>
        </w:rPr>
        <w:t>) публікувати на офіційному веб-сайті (і в засобах масової інформації в передбачених законодавством випадках) детальну інформацію про зміну ціни електричної енергії;</w:t>
      </w:r>
    </w:p>
    <w:p w:rsidR="00A65629" w:rsidRPr="006B1CFE" w:rsidRDefault="00C9086D" w:rsidP="003C6D95">
      <w:pPr>
        <w:spacing w:after="0" w:line="240" w:lineRule="auto"/>
        <w:ind w:firstLine="709"/>
        <w:jc w:val="both"/>
        <w:rPr>
          <w:rFonts w:ascii="Times New Roman" w:hAnsi="Times New Roman"/>
        </w:rPr>
      </w:pPr>
      <w:r w:rsidRPr="006B1CFE">
        <w:rPr>
          <w:rFonts w:ascii="Times New Roman" w:hAnsi="Times New Roman"/>
        </w:rPr>
        <w:t>5)</w:t>
      </w:r>
      <w:r w:rsidR="00A65629" w:rsidRPr="006B1CFE">
        <w:rPr>
          <w:rFonts w:ascii="Times New Roman" w:hAnsi="Times New Roman"/>
        </w:rPr>
        <w:t xml:space="preserve"> видавати Споживачеві безоплатно платіжні документи та форми звернень;</w:t>
      </w:r>
    </w:p>
    <w:p w:rsidR="00A65629" w:rsidRPr="006B1CFE" w:rsidRDefault="00C9086D" w:rsidP="003C6D95">
      <w:pPr>
        <w:spacing w:after="0" w:line="240" w:lineRule="auto"/>
        <w:ind w:firstLine="709"/>
        <w:jc w:val="both"/>
        <w:rPr>
          <w:rFonts w:ascii="Times New Roman" w:hAnsi="Times New Roman"/>
        </w:rPr>
      </w:pPr>
      <w:r w:rsidRPr="006B1CFE">
        <w:rPr>
          <w:rFonts w:ascii="Times New Roman" w:hAnsi="Times New Roman"/>
        </w:rPr>
        <w:t>6</w:t>
      </w:r>
      <w:r w:rsidR="00A65629" w:rsidRPr="006B1CFE">
        <w:rPr>
          <w:rFonts w:ascii="Times New Roman" w:hAnsi="Times New Roman"/>
        </w:rPr>
        <w:t>) приймати оплату наданих за цим Договором послуг будь-яким способом, що передбачений цим Договором;</w:t>
      </w:r>
    </w:p>
    <w:p w:rsidR="00A65629" w:rsidRPr="006B1CFE" w:rsidRDefault="00C9086D" w:rsidP="003C6D95">
      <w:pPr>
        <w:spacing w:after="0" w:line="240" w:lineRule="auto"/>
        <w:ind w:firstLine="709"/>
        <w:jc w:val="both"/>
        <w:rPr>
          <w:rFonts w:ascii="Times New Roman" w:hAnsi="Times New Roman"/>
        </w:rPr>
      </w:pPr>
      <w:r w:rsidRPr="006B1CFE">
        <w:rPr>
          <w:rFonts w:ascii="Times New Roman" w:hAnsi="Times New Roman"/>
        </w:rPr>
        <w:t>7</w:t>
      </w:r>
      <w:r w:rsidR="00A65629" w:rsidRPr="006B1CFE">
        <w:rPr>
          <w:rFonts w:ascii="Times New Roman" w:hAnsi="Times New Roman"/>
        </w:rPr>
        <w:t>) проводити оплату послуг з розподілу електричної енергії оператору системи, якщо Споживач не обрав спосіб оплати послуги з розподілу напряму з оператором системи;</w:t>
      </w:r>
    </w:p>
    <w:p w:rsidR="00A65629" w:rsidRPr="006B1CFE" w:rsidRDefault="00C9086D" w:rsidP="003C6D95">
      <w:pPr>
        <w:spacing w:after="0" w:line="240" w:lineRule="auto"/>
        <w:ind w:firstLine="709"/>
        <w:jc w:val="both"/>
        <w:rPr>
          <w:rFonts w:ascii="Times New Roman" w:hAnsi="Times New Roman"/>
        </w:rPr>
      </w:pPr>
      <w:r w:rsidRPr="006B1CFE">
        <w:rPr>
          <w:rFonts w:ascii="Times New Roman" w:hAnsi="Times New Roman"/>
        </w:rPr>
        <w:t>8</w:t>
      </w:r>
      <w:r w:rsidR="00A65629" w:rsidRPr="006B1CFE">
        <w:rPr>
          <w:rFonts w:ascii="Times New Roman" w:hAnsi="Times New Roman"/>
        </w:rPr>
        <w:t>)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A65629" w:rsidRPr="006B1CFE" w:rsidRDefault="00C9086D" w:rsidP="003C6D95">
      <w:pPr>
        <w:spacing w:after="0" w:line="240" w:lineRule="auto"/>
        <w:ind w:firstLine="709"/>
        <w:jc w:val="both"/>
        <w:rPr>
          <w:rFonts w:ascii="Times New Roman" w:hAnsi="Times New Roman"/>
        </w:rPr>
      </w:pPr>
      <w:r w:rsidRPr="006B1CFE">
        <w:rPr>
          <w:rFonts w:ascii="Times New Roman" w:hAnsi="Times New Roman"/>
        </w:rPr>
        <w:t>9</w:t>
      </w:r>
      <w:r w:rsidR="00A65629" w:rsidRPr="006B1CFE">
        <w:rPr>
          <w:rFonts w:ascii="Times New Roman" w:hAnsi="Times New Roman"/>
        </w:rPr>
        <w:t>)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A65629" w:rsidRPr="006B1CFE" w:rsidRDefault="00C9086D" w:rsidP="003C6D95">
      <w:pPr>
        <w:spacing w:after="0" w:line="240" w:lineRule="auto"/>
        <w:ind w:firstLine="709"/>
        <w:jc w:val="both"/>
        <w:rPr>
          <w:rFonts w:ascii="Times New Roman" w:hAnsi="Times New Roman"/>
        </w:rPr>
      </w:pPr>
      <w:r w:rsidRPr="006B1CFE">
        <w:rPr>
          <w:rFonts w:ascii="Times New Roman" w:hAnsi="Times New Roman"/>
        </w:rPr>
        <w:t>10</w:t>
      </w:r>
      <w:r w:rsidR="00A65629" w:rsidRPr="006B1CFE">
        <w:rPr>
          <w:rFonts w:ascii="Times New Roman" w:hAnsi="Times New Roman"/>
        </w:rPr>
        <w:t>)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A65629" w:rsidRPr="006B1CFE" w:rsidRDefault="00C9086D" w:rsidP="003C6D95">
      <w:pPr>
        <w:spacing w:after="0" w:line="240" w:lineRule="auto"/>
        <w:ind w:firstLine="709"/>
        <w:jc w:val="both"/>
        <w:rPr>
          <w:rFonts w:ascii="Times New Roman" w:hAnsi="Times New Roman"/>
        </w:rPr>
      </w:pPr>
      <w:r w:rsidRPr="006B1CFE">
        <w:rPr>
          <w:rFonts w:ascii="Times New Roman" w:hAnsi="Times New Roman"/>
        </w:rPr>
        <w:t>11</w:t>
      </w:r>
      <w:r w:rsidR="00A65629" w:rsidRPr="006B1CFE">
        <w:rPr>
          <w:rFonts w:ascii="Times New Roman" w:hAnsi="Times New Roman"/>
        </w:rPr>
        <w:t>) забезпечувати конфіденційність даних, отриманих від Споживача;</w:t>
      </w:r>
    </w:p>
    <w:p w:rsidR="00A65629" w:rsidRPr="006B1CFE" w:rsidRDefault="00B65535" w:rsidP="003C6D95">
      <w:pPr>
        <w:spacing w:after="0" w:line="240" w:lineRule="auto"/>
        <w:ind w:firstLine="709"/>
        <w:jc w:val="both"/>
        <w:rPr>
          <w:rFonts w:ascii="Times New Roman" w:hAnsi="Times New Roman"/>
        </w:rPr>
      </w:pPr>
      <w:r w:rsidRPr="006B1CFE">
        <w:rPr>
          <w:rFonts w:ascii="Times New Roman" w:hAnsi="Times New Roman"/>
        </w:rPr>
        <w:t>12</w:t>
      </w:r>
      <w:r w:rsidR="00A65629" w:rsidRPr="006B1CFE">
        <w:rPr>
          <w:rFonts w:ascii="Times New Roman" w:hAnsi="Times New Roman"/>
        </w:rPr>
        <w:t>) забезпечувати для оператора системи фінансові гарантії у визначеному законодавством порядку у випадку оплати Споживачем послуги з розподілу електричної енергії через Постачальника;</w:t>
      </w:r>
    </w:p>
    <w:p w:rsidR="00A65629" w:rsidRPr="006B1CFE" w:rsidRDefault="00B65535" w:rsidP="003C6D95">
      <w:pPr>
        <w:spacing w:after="0" w:line="240" w:lineRule="auto"/>
        <w:ind w:firstLine="709"/>
        <w:jc w:val="both"/>
        <w:rPr>
          <w:rFonts w:ascii="Times New Roman" w:hAnsi="Times New Roman"/>
        </w:rPr>
      </w:pPr>
      <w:r w:rsidRPr="006B1CFE">
        <w:rPr>
          <w:rFonts w:ascii="Times New Roman" w:hAnsi="Times New Roman"/>
        </w:rPr>
        <w:t>13</w:t>
      </w:r>
      <w:r w:rsidR="00A65629" w:rsidRPr="006B1CFE">
        <w:rPr>
          <w:rFonts w:ascii="Times New Roman" w:hAnsi="Times New Roman"/>
        </w:rPr>
        <w:t>)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вибрати іншого електропостачальника та про наслідки невиконання цього;</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lastRenderedPageBreak/>
        <w:t xml:space="preserve">перейти до електропостачальника, на якого в установленому порядку покладені спеціальні обов’язки (постачальник </w:t>
      </w:r>
      <w:r w:rsidR="00205742">
        <w:rPr>
          <w:rFonts w:ascii="Times New Roman" w:hAnsi="Times New Roman"/>
        </w:rPr>
        <w:t>«</w:t>
      </w:r>
      <w:r w:rsidRPr="006B1CFE">
        <w:rPr>
          <w:rFonts w:ascii="Times New Roman" w:hAnsi="Times New Roman"/>
        </w:rPr>
        <w:t>останньої надії</w:t>
      </w:r>
      <w:r w:rsidR="00205742">
        <w:rPr>
          <w:rFonts w:ascii="Times New Roman" w:hAnsi="Times New Roman"/>
        </w:rPr>
        <w:t>»</w:t>
      </w:r>
      <w:r w:rsidRPr="006B1CFE">
        <w:rPr>
          <w:rFonts w:ascii="Times New Roman" w:hAnsi="Times New Roman"/>
        </w:rPr>
        <w:t>);</w:t>
      </w:r>
    </w:p>
    <w:p w:rsidR="00A65629" w:rsidRPr="006B1CFE" w:rsidRDefault="00A65629" w:rsidP="003C6D95">
      <w:pPr>
        <w:spacing w:after="0" w:line="240" w:lineRule="auto"/>
        <w:ind w:firstLine="709"/>
        <w:jc w:val="both"/>
        <w:rPr>
          <w:rFonts w:ascii="Times New Roman" w:hAnsi="Times New Roman"/>
        </w:rPr>
      </w:pPr>
      <w:r w:rsidRPr="006B1CFE">
        <w:rPr>
          <w:rFonts w:ascii="Times New Roman" w:hAnsi="Times New Roman"/>
        </w:rPr>
        <w:t>1</w:t>
      </w:r>
      <w:r w:rsidR="00B65535" w:rsidRPr="006B1CFE">
        <w:rPr>
          <w:rFonts w:ascii="Times New Roman" w:hAnsi="Times New Roman"/>
        </w:rPr>
        <w:t>4</w:t>
      </w:r>
      <w:r w:rsidRPr="006B1CFE">
        <w:rPr>
          <w:rFonts w:ascii="Times New Roman" w:hAnsi="Times New Roman"/>
        </w:rPr>
        <w:t>) виконувати інші обов'язки, покладені на Постачальника чинним законодавством та/або цим Договором.</w:t>
      </w:r>
    </w:p>
    <w:p w:rsidR="00F212C0" w:rsidRPr="006B1CFE" w:rsidRDefault="00F212C0" w:rsidP="003C6D95">
      <w:pPr>
        <w:spacing w:after="0" w:line="240" w:lineRule="auto"/>
        <w:ind w:firstLine="709"/>
        <w:jc w:val="both"/>
        <w:rPr>
          <w:rFonts w:ascii="Times New Roman" w:hAnsi="Times New Roman"/>
        </w:rPr>
      </w:pPr>
    </w:p>
    <w:p w:rsidR="00A65629" w:rsidRPr="006B1CFE" w:rsidRDefault="00A65629" w:rsidP="00F212C0">
      <w:pPr>
        <w:numPr>
          <w:ilvl w:val="0"/>
          <w:numId w:val="3"/>
        </w:numPr>
        <w:spacing w:after="0" w:line="240" w:lineRule="auto"/>
        <w:jc w:val="center"/>
        <w:rPr>
          <w:rFonts w:ascii="Times New Roman" w:hAnsi="Times New Roman"/>
          <w:b/>
        </w:rPr>
      </w:pPr>
      <w:r w:rsidRPr="006B1CFE">
        <w:rPr>
          <w:rFonts w:ascii="Times New Roman" w:hAnsi="Times New Roman"/>
          <w:b/>
        </w:rPr>
        <w:t>Порядок припинення та відновлення постачання електричної енергії</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Припинення електропостачання не звільняє Споживача від обов'язку сплатити заборгованість Постачальнику за цим Договором.</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B67A5B" w:rsidRPr="006B1CFE" w:rsidRDefault="00B67A5B" w:rsidP="003C6D95">
      <w:pPr>
        <w:spacing w:after="0" w:line="240" w:lineRule="auto"/>
        <w:ind w:firstLine="709"/>
        <w:jc w:val="both"/>
        <w:rPr>
          <w:rFonts w:ascii="Times New Roman" w:hAnsi="Times New Roman"/>
        </w:rPr>
      </w:pPr>
    </w:p>
    <w:p w:rsidR="00A65629" w:rsidRPr="006B1CFE" w:rsidRDefault="00A65629" w:rsidP="00F212C0">
      <w:pPr>
        <w:numPr>
          <w:ilvl w:val="0"/>
          <w:numId w:val="3"/>
        </w:numPr>
        <w:spacing w:after="0" w:line="240" w:lineRule="auto"/>
        <w:ind w:left="0"/>
        <w:jc w:val="center"/>
        <w:rPr>
          <w:rFonts w:ascii="Times New Roman" w:hAnsi="Times New Roman"/>
          <w:b/>
        </w:rPr>
      </w:pPr>
      <w:r w:rsidRPr="006B1CFE">
        <w:rPr>
          <w:rFonts w:ascii="Times New Roman" w:hAnsi="Times New Roman"/>
          <w:b/>
        </w:rPr>
        <w:t>Відповідальність Сторін</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Постачальник має право вимагати від Споживача відшкодування збитків, а Споживач відшкодовує збитки, понесені Постачальник</w:t>
      </w:r>
      <w:r w:rsidR="000B2803" w:rsidRPr="006B1CFE">
        <w:rPr>
          <w:rFonts w:ascii="Times New Roman" w:hAnsi="Times New Roman"/>
        </w:rPr>
        <w:t>ом,</w:t>
      </w:r>
      <w:r w:rsidRPr="006B1CFE">
        <w:rPr>
          <w:rFonts w:ascii="Times New Roman" w:hAnsi="Times New Roman"/>
        </w:rPr>
        <w:t xml:space="preserve"> у разі:</w:t>
      </w:r>
    </w:p>
    <w:p w:rsidR="00A65629" w:rsidRPr="006B1CFE" w:rsidRDefault="00A65629" w:rsidP="00F212C0">
      <w:pPr>
        <w:numPr>
          <w:ilvl w:val="0"/>
          <w:numId w:val="4"/>
        </w:numPr>
        <w:spacing w:after="0" w:line="240" w:lineRule="auto"/>
        <w:jc w:val="both"/>
        <w:rPr>
          <w:rFonts w:ascii="Times New Roman" w:hAnsi="Times New Roman"/>
        </w:rPr>
      </w:pPr>
      <w:r w:rsidRPr="006B1CFE">
        <w:rPr>
          <w:rFonts w:ascii="Times New Roman" w:hAnsi="Times New Roman"/>
        </w:rPr>
        <w:t>порушення Споживачем строків розрахунків з Постачальником - в розмірі, погодженому Сторонами в цьому Договорі;</w:t>
      </w:r>
    </w:p>
    <w:p w:rsidR="00A65629" w:rsidRPr="006B1CFE" w:rsidRDefault="00A65629" w:rsidP="00F212C0">
      <w:pPr>
        <w:numPr>
          <w:ilvl w:val="0"/>
          <w:numId w:val="4"/>
        </w:numPr>
        <w:spacing w:after="0" w:line="240" w:lineRule="auto"/>
        <w:jc w:val="both"/>
        <w:rPr>
          <w:rFonts w:ascii="Times New Roman" w:hAnsi="Times New Roman"/>
        </w:rPr>
      </w:pPr>
      <w:r w:rsidRPr="006B1CFE">
        <w:rPr>
          <w:rFonts w:ascii="Times New Roman" w:hAnsi="Times New Roman"/>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Порядок документального підтвердження порушень умов цього Договору, а також відшкодування збитків встановлюється ПРРЕЕ.</w:t>
      </w:r>
    </w:p>
    <w:p w:rsidR="00B67A5B" w:rsidRPr="006B1CFE" w:rsidRDefault="00B67A5B" w:rsidP="003C6D95">
      <w:pPr>
        <w:spacing w:after="0" w:line="240" w:lineRule="auto"/>
        <w:ind w:firstLine="709"/>
        <w:jc w:val="both"/>
        <w:rPr>
          <w:rFonts w:ascii="Times New Roman" w:hAnsi="Times New Roman"/>
        </w:rPr>
      </w:pPr>
    </w:p>
    <w:p w:rsidR="00A65629" w:rsidRPr="006B1CFE" w:rsidRDefault="00A65629" w:rsidP="00F212C0">
      <w:pPr>
        <w:numPr>
          <w:ilvl w:val="0"/>
          <w:numId w:val="3"/>
        </w:numPr>
        <w:spacing w:after="0" w:line="240" w:lineRule="auto"/>
        <w:ind w:left="0"/>
        <w:jc w:val="center"/>
        <w:rPr>
          <w:rFonts w:ascii="Times New Roman" w:hAnsi="Times New Roman"/>
          <w:b/>
        </w:rPr>
      </w:pPr>
      <w:r w:rsidRPr="006B1CFE">
        <w:rPr>
          <w:rFonts w:ascii="Times New Roman" w:hAnsi="Times New Roman"/>
          <w:b/>
        </w:rPr>
        <w:t>Порядок зміни електропостачальника</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Зміна постачальника електричної енергії здійснюється згідно з порядком, встановленим ПРРЕЕ.</w:t>
      </w:r>
    </w:p>
    <w:p w:rsidR="00F212C0" w:rsidRPr="006B1CFE" w:rsidRDefault="00F212C0" w:rsidP="00F212C0">
      <w:pPr>
        <w:tabs>
          <w:tab w:val="left" w:pos="1134"/>
        </w:tabs>
        <w:spacing w:after="0" w:line="240" w:lineRule="auto"/>
        <w:ind w:left="709"/>
        <w:jc w:val="both"/>
        <w:rPr>
          <w:rFonts w:ascii="Times New Roman" w:hAnsi="Times New Roman"/>
        </w:rPr>
      </w:pPr>
    </w:p>
    <w:p w:rsidR="00A65629" w:rsidRPr="006B1CFE" w:rsidRDefault="00A65629" w:rsidP="00F212C0">
      <w:pPr>
        <w:numPr>
          <w:ilvl w:val="0"/>
          <w:numId w:val="3"/>
        </w:numPr>
        <w:spacing w:after="0" w:line="240" w:lineRule="auto"/>
        <w:ind w:left="0"/>
        <w:jc w:val="center"/>
        <w:rPr>
          <w:rFonts w:ascii="Times New Roman" w:hAnsi="Times New Roman"/>
          <w:b/>
        </w:rPr>
      </w:pPr>
      <w:r w:rsidRPr="006B1CFE">
        <w:rPr>
          <w:rFonts w:ascii="Times New Roman" w:hAnsi="Times New Roman"/>
          <w:b/>
        </w:rPr>
        <w:t>Порядок розв'язання спорів</w:t>
      </w:r>
    </w:p>
    <w:p w:rsidR="00777863" w:rsidRDefault="00777863"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rsidR="00A65629" w:rsidRPr="00205742" w:rsidRDefault="00A65629" w:rsidP="00205742">
      <w:pPr>
        <w:numPr>
          <w:ilvl w:val="1"/>
          <w:numId w:val="3"/>
        </w:numPr>
        <w:tabs>
          <w:tab w:val="left" w:pos="1134"/>
        </w:tabs>
        <w:spacing w:after="0" w:line="240" w:lineRule="auto"/>
        <w:ind w:left="0" w:firstLine="709"/>
        <w:jc w:val="both"/>
        <w:rPr>
          <w:rFonts w:ascii="Times New Roman" w:hAnsi="Times New Roman"/>
        </w:rPr>
      </w:pPr>
      <w:r w:rsidRPr="00205742">
        <w:rPr>
          <w:rFonts w:ascii="Times New Roman" w:hAnsi="Times New Roman"/>
        </w:rPr>
        <w:t>Під час вирішення спорів Сторони мають керуватися порядком врегулюванн</w:t>
      </w:r>
      <w:r w:rsidR="00777863" w:rsidRPr="00205742">
        <w:rPr>
          <w:rFonts w:ascii="Times New Roman" w:hAnsi="Times New Roman"/>
        </w:rPr>
        <w:t>я спорів, встановленим ПРРЕЕ.</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B67A5B" w:rsidRPr="006B1CFE" w:rsidRDefault="00B67A5B" w:rsidP="003C6D95">
      <w:pPr>
        <w:spacing w:after="0" w:line="240" w:lineRule="auto"/>
        <w:ind w:firstLine="709"/>
        <w:jc w:val="both"/>
        <w:rPr>
          <w:rFonts w:ascii="Times New Roman" w:hAnsi="Times New Roman"/>
        </w:rPr>
      </w:pPr>
    </w:p>
    <w:p w:rsidR="00A65629" w:rsidRPr="006B1CFE" w:rsidRDefault="00A65629" w:rsidP="00F212C0">
      <w:pPr>
        <w:numPr>
          <w:ilvl w:val="0"/>
          <w:numId w:val="3"/>
        </w:numPr>
        <w:spacing w:after="0" w:line="240" w:lineRule="auto"/>
        <w:ind w:left="0"/>
        <w:jc w:val="center"/>
        <w:rPr>
          <w:rFonts w:ascii="Times New Roman" w:hAnsi="Times New Roman"/>
          <w:b/>
        </w:rPr>
      </w:pPr>
      <w:r w:rsidRPr="006B1CFE">
        <w:rPr>
          <w:rFonts w:ascii="Times New Roman" w:hAnsi="Times New Roman"/>
          <w:b/>
        </w:rPr>
        <w:t>Форс-мажорні обставини</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lastRenderedPageBreak/>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Строк виконання зобов'язань за цим Договором відкладається на строк дії форс-мажорних обставин.</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B67A5B" w:rsidRPr="006B1CFE" w:rsidRDefault="00B67A5B" w:rsidP="003C6D95">
      <w:pPr>
        <w:spacing w:after="0" w:line="240" w:lineRule="auto"/>
        <w:ind w:firstLine="709"/>
        <w:jc w:val="both"/>
        <w:rPr>
          <w:rFonts w:ascii="Times New Roman" w:hAnsi="Times New Roman"/>
        </w:rPr>
      </w:pPr>
    </w:p>
    <w:p w:rsidR="00A65629" w:rsidRPr="006B1CFE" w:rsidRDefault="00A65629" w:rsidP="00F212C0">
      <w:pPr>
        <w:numPr>
          <w:ilvl w:val="0"/>
          <w:numId w:val="3"/>
        </w:numPr>
        <w:spacing w:after="0" w:line="240" w:lineRule="auto"/>
        <w:ind w:left="0"/>
        <w:jc w:val="center"/>
        <w:rPr>
          <w:rFonts w:ascii="Times New Roman" w:hAnsi="Times New Roman"/>
          <w:b/>
        </w:rPr>
      </w:pPr>
      <w:r w:rsidRPr="006B1CFE">
        <w:rPr>
          <w:rFonts w:ascii="Times New Roman" w:hAnsi="Times New Roman"/>
          <w:b/>
        </w:rPr>
        <w:t>Строк дії Договору та інші умови</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Цей Договір укладається на строк, зазначений в комерційній пропозиції</w:t>
      </w:r>
      <w:r w:rsidR="00777863" w:rsidRPr="006B1CFE">
        <w:rPr>
          <w:rFonts w:ascii="Times New Roman" w:hAnsi="Times New Roman"/>
        </w:rPr>
        <w:t xml:space="preserve"> (Д</w:t>
      </w:r>
      <w:r w:rsidRPr="006B1CFE">
        <w:rPr>
          <w:rFonts w:ascii="Times New Roman" w:hAnsi="Times New Roman"/>
        </w:rPr>
        <w:t>одаток 2) , яку обрав Споживач, та набирає чинності з моменту погодження (акцептування) Споживачем заяви-приєднання, яка</w:t>
      </w:r>
      <w:r w:rsidR="00777863" w:rsidRPr="006B1CFE">
        <w:rPr>
          <w:rFonts w:ascii="Times New Roman" w:hAnsi="Times New Roman"/>
        </w:rPr>
        <w:t xml:space="preserve"> є Д</w:t>
      </w:r>
      <w:r w:rsidRPr="006B1CFE">
        <w:rPr>
          <w:rFonts w:ascii="Times New Roman" w:hAnsi="Times New Roman"/>
        </w:rPr>
        <w:t>одатком 1 до цього Договору.</w:t>
      </w:r>
    </w:p>
    <w:p w:rsidR="00A65629" w:rsidRPr="006B1CFE" w:rsidRDefault="00777863"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Споживач має право достроково розірвати цей Договір, повідомивши про це Постачальника за 10 днів до такого розірвання, без застосування штрафних санкцій відносно Споживача.</w:t>
      </w:r>
    </w:p>
    <w:p w:rsidR="000B2803" w:rsidRPr="006B1CFE" w:rsidRDefault="00777863"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 xml:space="preserve"> </w:t>
      </w:r>
      <w:r w:rsidR="000B2803" w:rsidRPr="006B1CFE">
        <w:rPr>
          <w:rFonts w:ascii="Times New Roman" w:hAnsi="Times New Roman"/>
        </w:rPr>
        <w:t>Сторони мають право достроково розірвати Договір, повідомивши про це іншу Сторону за 20 днів до дня розірвання Договору, без сплати штрафних санкцій. Укладення додаткової угоди про дострокове розірвання Договору у такому випадку не вимагається, а Договір вважається розірваним на 21-й день, з дня відправлення повідомлення (рекомендованим листом) про дострокове розірвання Договору на адресу іншої Сторони, вказаної у Договорі.</w:t>
      </w:r>
    </w:p>
    <w:p w:rsidR="00A65629" w:rsidRPr="006B1CFE" w:rsidRDefault="00A65629" w:rsidP="00F212C0">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Дія цього Договору також припиняється у наступних випадках:</w:t>
      </w:r>
    </w:p>
    <w:p w:rsidR="00A65629" w:rsidRPr="006B1CFE" w:rsidRDefault="00A65629" w:rsidP="00F212C0">
      <w:pPr>
        <w:numPr>
          <w:ilvl w:val="0"/>
          <w:numId w:val="4"/>
        </w:numPr>
        <w:spacing w:after="0" w:line="240" w:lineRule="auto"/>
        <w:jc w:val="both"/>
        <w:rPr>
          <w:rFonts w:ascii="Times New Roman" w:hAnsi="Times New Roman"/>
        </w:rPr>
      </w:pPr>
      <w:r w:rsidRPr="006B1CFE">
        <w:rPr>
          <w:rFonts w:ascii="Times New Roman" w:hAnsi="Times New Roman"/>
        </w:rPr>
        <w:t>анулювання Постачальнику ліцензії на постачання;</w:t>
      </w:r>
    </w:p>
    <w:p w:rsidR="00A65629" w:rsidRPr="006B1CFE" w:rsidRDefault="00A65629" w:rsidP="006B1CFE">
      <w:pPr>
        <w:numPr>
          <w:ilvl w:val="0"/>
          <w:numId w:val="4"/>
        </w:numPr>
        <w:spacing w:after="0" w:line="240" w:lineRule="auto"/>
        <w:jc w:val="both"/>
        <w:rPr>
          <w:rFonts w:ascii="Times New Roman" w:hAnsi="Times New Roman"/>
        </w:rPr>
      </w:pPr>
      <w:r w:rsidRPr="006B1CFE">
        <w:rPr>
          <w:rFonts w:ascii="Times New Roman" w:hAnsi="Times New Roman"/>
        </w:rPr>
        <w:t>банкрутства або припинення господарської діяльності Постачальником;</w:t>
      </w:r>
    </w:p>
    <w:p w:rsidR="00A65629" w:rsidRDefault="00A65629" w:rsidP="006B1CFE">
      <w:pPr>
        <w:numPr>
          <w:ilvl w:val="0"/>
          <w:numId w:val="4"/>
        </w:numPr>
        <w:spacing w:after="0" w:line="240" w:lineRule="auto"/>
        <w:jc w:val="both"/>
        <w:rPr>
          <w:rFonts w:ascii="Times New Roman" w:hAnsi="Times New Roman"/>
        </w:rPr>
      </w:pPr>
      <w:r w:rsidRPr="006B1CFE">
        <w:rPr>
          <w:rFonts w:ascii="Times New Roman" w:hAnsi="Times New Roman"/>
        </w:rPr>
        <w:t>у разі зміни власника об’єкта Споживача;</w:t>
      </w:r>
    </w:p>
    <w:p w:rsidR="00A65629" w:rsidRPr="00BD1D27" w:rsidRDefault="00A65629" w:rsidP="00BD1D27">
      <w:pPr>
        <w:numPr>
          <w:ilvl w:val="0"/>
          <w:numId w:val="4"/>
        </w:numPr>
        <w:spacing w:after="0" w:line="240" w:lineRule="auto"/>
        <w:jc w:val="both"/>
        <w:rPr>
          <w:rFonts w:ascii="Times New Roman" w:hAnsi="Times New Roman"/>
        </w:rPr>
      </w:pPr>
      <w:r w:rsidRPr="00BD1D27">
        <w:rPr>
          <w:rFonts w:ascii="Times New Roman" w:hAnsi="Times New Roman"/>
        </w:rPr>
        <w:t>у разі зміни електропостачальника.</w:t>
      </w:r>
    </w:p>
    <w:p w:rsidR="00A65629" w:rsidRPr="006B1CFE" w:rsidRDefault="00A65629" w:rsidP="006B1CFE">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A65629" w:rsidRDefault="00A65629" w:rsidP="006B1CFE">
      <w:pPr>
        <w:numPr>
          <w:ilvl w:val="1"/>
          <w:numId w:val="3"/>
        </w:numPr>
        <w:tabs>
          <w:tab w:val="left" w:pos="1134"/>
        </w:tabs>
        <w:spacing w:after="0" w:line="240" w:lineRule="auto"/>
        <w:ind w:left="0" w:firstLine="709"/>
        <w:jc w:val="both"/>
        <w:rPr>
          <w:rFonts w:ascii="Times New Roman" w:hAnsi="Times New Roman"/>
        </w:rPr>
      </w:pPr>
      <w:r w:rsidRPr="006B1CFE">
        <w:rPr>
          <w:rFonts w:ascii="Times New Roman" w:hAnsi="Times New Roman"/>
        </w:rPr>
        <w:t>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r w:rsidR="00B66494" w:rsidRPr="006B1CFE">
        <w:rPr>
          <w:rFonts w:ascii="Times New Roman" w:hAnsi="Times New Roman"/>
        </w:rPr>
        <w:t xml:space="preserve"> Також, Сторони</w:t>
      </w:r>
      <w:r w:rsidR="007D35B3" w:rsidRPr="006B1CFE">
        <w:rPr>
          <w:rFonts w:ascii="Times New Roman" w:hAnsi="Times New Roman"/>
        </w:rPr>
        <w:t xml:space="preserve"> можуть здійснювати повідомлення за Договором</w:t>
      </w:r>
      <w:r w:rsidR="00B66494" w:rsidRPr="006B1CFE">
        <w:rPr>
          <w:rFonts w:ascii="Times New Roman" w:hAnsi="Times New Roman"/>
        </w:rPr>
        <w:t xml:space="preserve">, шляхом направлення </w:t>
      </w:r>
      <w:r w:rsidR="007D35B3" w:rsidRPr="006B1CFE">
        <w:rPr>
          <w:rFonts w:ascii="Times New Roman" w:hAnsi="Times New Roman"/>
        </w:rPr>
        <w:t xml:space="preserve">належним чином оформлених </w:t>
      </w:r>
      <w:r w:rsidR="00B66494" w:rsidRPr="006B1CFE">
        <w:rPr>
          <w:rFonts w:ascii="Times New Roman" w:hAnsi="Times New Roman"/>
        </w:rPr>
        <w:t>сканованих документів на електронну пошту (</w:t>
      </w:r>
      <w:r w:rsidR="007D35B3" w:rsidRPr="006B1CFE">
        <w:rPr>
          <w:rFonts w:ascii="Times New Roman" w:hAnsi="Times New Roman"/>
        </w:rPr>
        <w:t>E-mail), зазначену у Договорі, а також з використанням електронного цифрового підпису</w:t>
      </w:r>
      <w:r w:rsidR="00B66494" w:rsidRPr="006B1CFE">
        <w:rPr>
          <w:rFonts w:ascii="Times New Roman" w:hAnsi="Times New Roman"/>
        </w:rPr>
        <w:t>.</w:t>
      </w:r>
    </w:p>
    <w:p w:rsidR="00A65629" w:rsidRPr="00205742" w:rsidRDefault="00A65629" w:rsidP="003C6D95">
      <w:pPr>
        <w:numPr>
          <w:ilvl w:val="1"/>
          <w:numId w:val="3"/>
        </w:numPr>
        <w:tabs>
          <w:tab w:val="left" w:pos="1134"/>
        </w:tabs>
        <w:spacing w:after="0" w:line="240" w:lineRule="auto"/>
        <w:ind w:left="0" w:firstLine="709"/>
        <w:jc w:val="both"/>
        <w:rPr>
          <w:rFonts w:ascii="Times New Roman" w:hAnsi="Times New Roman"/>
        </w:rPr>
      </w:pPr>
      <w:r w:rsidRPr="00205742">
        <w:rPr>
          <w:rFonts w:ascii="Times New Roman" w:hAnsi="Times New Roman"/>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rsidR="00BD1D27" w:rsidRPr="006B1CFE" w:rsidRDefault="00BD1D27" w:rsidP="003C6D95">
      <w:pPr>
        <w:spacing w:after="0" w:line="240" w:lineRule="auto"/>
        <w:ind w:firstLine="709"/>
        <w:jc w:val="both"/>
        <w:rPr>
          <w:rFonts w:ascii="Times New Roman" w:hAnsi="Times New Roman"/>
        </w:rPr>
      </w:pPr>
    </w:p>
    <w:p w:rsidR="00A65629" w:rsidRPr="006B1CFE" w:rsidRDefault="00EC415C" w:rsidP="003C6D95">
      <w:pPr>
        <w:spacing w:after="0" w:line="240" w:lineRule="auto"/>
        <w:ind w:firstLine="709"/>
        <w:jc w:val="center"/>
        <w:rPr>
          <w:rFonts w:ascii="Times New Roman" w:hAnsi="Times New Roman"/>
          <w:b/>
        </w:rPr>
      </w:pPr>
      <w:r w:rsidRPr="006B1CFE">
        <w:rPr>
          <w:rFonts w:ascii="Times New Roman" w:hAnsi="Times New Roman"/>
          <w:b/>
        </w:rPr>
        <w:t>1</w:t>
      </w:r>
      <w:r w:rsidR="000B2803" w:rsidRPr="006B1CFE">
        <w:rPr>
          <w:rFonts w:ascii="Times New Roman" w:hAnsi="Times New Roman"/>
          <w:b/>
        </w:rPr>
        <w:t>4</w:t>
      </w:r>
      <w:r w:rsidR="007A0813" w:rsidRPr="006B1CFE">
        <w:rPr>
          <w:rFonts w:ascii="Times New Roman" w:hAnsi="Times New Roman"/>
          <w:b/>
        </w:rPr>
        <w:t>. Місце знаходження та реквізити сторін</w:t>
      </w:r>
    </w:p>
    <w:p w:rsidR="00A65629" w:rsidRPr="006B1CFE" w:rsidRDefault="00A65629" w:rsidP="003C6D95">
      <w:pPr>
        <w:spacing w:after="0" w:line="240" w:lineRule="auto"/>
        <w:ind w:firstLine="709"/>
        <w:jc w:val="both"/>
        <w:rPr>
          <w:rFonts w:ascii="Times New Roman" w:hAnsi="Times New Roman"/>
          <w:b/>
        </w:rPr>
      </w:pPr>
    </w:p>
    <w:p w:rsidR="00A65629" w:rsidRPr="006B1CFE" w:rsidRDefault="00A65629" w:rsidP="003C6D95">
      <w:pPr>
        <w:spacing w:after="0" w:line="240" w:lineRule="auto"/>
        <w:ind w:firstLine="709"/>
        <w:jc w:val="both"/>
        <w:rPr>
          <w:rFonts w:ascii="Times New Roman" w:hAnsi="Times New Roman"/>
          <w:b/>
        </w:rPr>
      </w:pPr>
      <w:r w:rsidRPr="006B1CFE">
        <w:rPr>
          <w:rFonts w:ascii="Times New Roman" w:hAnsi="Times New Roman"/>
          <w:b/>
        </w:rPr>
        <w:t>СПОЖИВАЧ:</w:t>
      </w:r>
      <w:r w:rsidRPr="006B1CFE">
        <w:rPr>
          <w:rFonts w:ascii="Times New Roman" w:hAnsi="Times New Roman"/>
          <w:b/>
        </w:rPr>
        <w:tab/>
      </w:r>
      <w:r w:rsidRPr="006B1CFE">
        <w:rPr>
          <w:rFonts w:ascii="Times New Roman" w:hAnsi="Times New Roman"/>
          <w:b/>
        </w:rPr>
        <w:tab/>
      </w:r>
      <w:r w:rsidRPr="006B1CFE">
        <w:rPr>
          <w:rFonts w:ascii="Times New Roman" w:hAnsi="Times New Roman"/>
          <w:b/>
        </w:rPr>
        <w:tab/>
      </w:r>
      <w:r w:rsidRPr="006B1CFE">
        <w:rPr>
          <w:rFonts w:ascii="Times New Roman" w:hAnsi="Times New Roman"/>
          <w:b/>
        </w:rPr>
        <w:tab/>
      </w:r>
      <w:r w:rsidRPr="006B1CFE">
        <w:rPr>
          <w:rFonts w:ascii="Times New Roman" w:hAnsi="Times New Roman"/>
          <w:b/>
        </w:rPr>
        <w:tab/>
        <w:t>ПОСТАЧАЛЬНИК:</w:t>
      </w:r>
    </w:p>
    <w:p w:rsidR="006B1CFE" w:rsidRPr="006B1CFE" w:rsidRDefault="006B1CFE" w:rsidP="003C6D95">
      <w:pPr>
        <w:spacing w:after="0" w:line="240" w:lineRule="auto"/>
        <w:ind w:firstLine="709"/>
        <w:jc w:val="both"/>
        <w:rPr>
          <w:rFonts w:ascii="Times New Roman" w:hAnsi="Times New Roman"/>
          <w:b/>
        </w:rPr>
      </w:pPr>
    </w:p>
    <w:tbl>
      <w:tblPr>
        <w:tblW w:w="10475" w:type="dxa"/>
        <w:tblInd w:w="-432" w:type="dxa"/>
        <w:tblLayout w:type="fixed"/>
        <w:tblLook w:val="01E0" w:firstRow="1" w:lastRow="1" w:firstColumn="1" w:lastColumn="1" w:noHBand="0" w:noVBand="0"/>
      </w:tblPr>
      <w:tblGrid>
        <w:gridCol w:w="5424"/>
        <w:gridCol w:w="5051"/>
      </w:tblGrid>
      <w:tr w:rsidR="00A65629" w:rsidRPr="006B1CFE" w:rsidTr="0042488F">
        <w:trPr>
          <w:trHeight w:val="2795"/>
        </w:trPr>
        <w:tc>
          <w:tcPr>
            <w:tcW w:w="5424" w:type="dxa"/>
          </w:tcPr>
          <w:p w:rsidR="00B67A5B" w:rsidRPr="006B1CFE" w:rsidRDefault="00B67A5B" w:rsidP="003C6D95">
            <w:pPr>
              <w:tabs>
                <w:tab w:val="left" w:pos="3819"/>
              </w:tabs>
              <w:spacing w:after="0" w:line="240" w:lineRule="auto"/>
              <w:ind w:firstLine="709"/>
              <w:jc w:val="both"/>
              <w:rPr>
                <w:rFonts w:ascii="Times New Roman" w:hAnsi="Times New Roman"/>
                <w:b/>
              </w:rPr>
            </w:pPr>
          </w:p>
          <w:p w:rsidR="00B67A5B" w:rsidRPr="006B1CFE" w:rsidRDefault="00B67A5B" w:rsidP="003C6D95">
            <w:pPr>
              <w:tabs>
                <w:tab w:val="left" w:pos="3819"/>
              </w:tabs>
              <w:spacing w:after="0" w:line="240" w:lineRule="auto"/>
              <w:ind w:firstLine="709"/>
              <w:jc w:val="both"/>
              <w:rPr>
                <w:rFonts w:ascii="Times New Roman" w:hAnsi="Times New Roman"/>
                <w:b/>
              </w:rPr>
            </w:pPr>
          </w:p>
          <w:p w:rsidR="00B67A5B" w:rsidRPr="006B1CFE" w:rsidRDefault="00B67A5B" w:rsidP="003C6D95">
            <w:pPr>
              <w:tabs>
                <w:tab w:val="left" w:pos="3819"/>
              </w:tabs>
              <w:spacing w:after="0" w:line="240" w:lineRule="auto"/>
              <w:ind w:firstLine="709"/>
              <w:jc w:val="both"/>
              <w:rPr>
                <w:rFonts w:ascii="Times New Roman" w:hAnsi="Times New Roman"/>
                <w:b/>
              </w:rPr>
            </w:pPr>
          </w:p>
          <w:p w:rsidR="00B67A5B" w:rsidRPr="006B1CFE" w:rsidRDefault="00B67A5B" w:rsidP="003C6D95">
            <w:pPr>
              <w:tabs>
                <w:tab w:val="left" w:pos="3819"/>
              </w:tabs>
              <w:spacing w:after="0" w:line="240" w:lineRule="auto"/>
              <w:ind w:firstLine="709"/>
              <w:jc w:val="both"/>
              <w:rPr>
                <w:rFonts w:ascii="Times New Roman" w:hAnsi="Times New Roman"/>
                <w:b/>
              </w:rPr>
            </w:pPr>
          </w:p>
          <w:p w:rsidR="003C6D95" w:rsidRPr="006B1CFE" w:rsidRDefault="003C6D95" w:rsidP="003C6D95">
            <w:pPr>
              <w:spacing w:after="0" w:line="240" w:lineRule="auto"/>
              <w:ind w:firstLine="709"/>
              <w:jc w:val="both"/>
              <w:rPr>
                <w:rFonts w:ascii="Times New Roman" w:hAnsi="Times New Roman"/>
              </w:rPr>
            </w:pPr>
          </w:p>
          <w:p w:rsidR="003C6D95" w:rsidRPr="006B1CFE" w:rsidRDefault="003C6D95" w:rsidP="003C6D95">
            <w:pPr>
              <w:spacing w:after="0" w:line="240" w:lineRule="auto"/>
              <w:ind w:firstLine="709"/>
              <w:jc w:val="both"/>
              <w:rPr>
                <w:rFonts w:ascii="Times New Roman" w:hAnsi="Times New Roman"/>
              </w:rPr>
            </w:pPr>
          </w:p>
          <w:p w:rsidR="003C6D95" w:rsidRDefault="003C6D95" w:rsidP="003C6D95">
            <w:pPr>
              <w:spacing w:after="0" w:line="240" w:lineRule="auto"/>
              <w:ind w:firstLine="709"/>
              <w:jc w:val="both"/>
              <w:rPr>
                <w:rFonts w:ascii="Times New Roman" w:hAnsi="Times New Roman"/>
              </w:rPr>
            </w:pPr>
          </w:p>
          <w:p w:rsidR="00BD1D27" w:rsidRDefault="00BD1D27" w:rsidP="003C6D95">
            <w:pPr>
              <w:spacing w:after="0" w:line="240" w:lineRule="auto"/>
              <w:ind w:firstLine="709"/>
              <w:jc w:val="both"/>
              <w:rPr>
                <w:rFonts w:ascii="Times New Roman" w:hAnsi="Times New Roman"/>
              </w:rPr>
            </w:pPr>
          </w:p>
          <w:p w:rsidR="00BD1D27" w:rsidRDefault="00BD1D27" w:rsidP="003C6D95">
            <w:pPr>
              <w:spacing w:after="0" w:line="240" w:lineRule="auto"/>
              <w:ind w:firstLine="709"/>
              <w:jc w:val="both"/>
              <w:rPr>
                <w:rFonts w:ascii="Times New Roman" w:hAnsi="Times New Roman"/>
              </w:rPr>
            </w:pPr>
          </w:p>
          <w:p w:rsidR="00BD1D27" w:rsidRDefault="00BD1D27" w:rsidP="003C6D95">
            <w:pPr>
              <w:spacing w:after="0" w:line="240" w:lineRule="auto"/>
              <w:ind w:firstLine="709"/>
              <w:jc w:val="both"/>
              <w:rPr>
                <w:rFonts w:ascii="Times New Roman" w:hAnsi="Times New Roman"/>
              </w:rPr>
            </w:pPr>
          </w:p>
          <w:p w:rsidR="00BD1D27" w:rsidRDefault="00BD1D27" w:rsidP="003C6D95">
            <w:pPr>
              <w:spacing w:after="0" w:line="240" w:lineRule="auto"/>
              <w:ind w:firstLine="709"/>
              <w:jc w:val="both"/>
              <w:rPr>
                <w:rFonts w:ascii="Times New Roman" w:hAnsi="Times New Roman"/>
              </w:rPr>
            </w:pPr>
          </w:p>
          <w:p w:rsidR="00BD1D27" w:rsidRPr="006B1CFE" w:rsidRDefault="00BD1D27" w:rsidP="003C6D95">
            <w:pPr>
              <w:spacing w:after="0" w:line="240" w:lineRule="auto"/>
              <w:ind w:firstLine="709"/>
              <w:jc w:val="both"/>
              <w:rPr>
                <w:rFonts w:ascii="Times New Roman" w:hAnsi="Times New Roman"/>
              </w:rPr>
            </w:pPr>
          </w:p>
          <w:p w:rsidR="00B67A5B" w:rsidRPr="006B1CFE" w:rsidRDefault="00B67A5B" w:rsidP="003C6D95">
            <w:pPr>
              <w:spacing w:after="0" w:line="240" w:lineRule="auto"/>
              <w:ind w:firstLine="709"/>
              <w:jc w:val="both"/>
              <w:rPr>
                <w:rFonts w:ascii="Times New Roman" w:hAnsi="Times New Roman"/>
              </w:rPr>
            </w:pPr>
            <w:r w:rsidRPr="006B1CFE">
              <w:rPr>
                <w:rFonts w:ascii="Times New Roman" w:hAnsi="Times New Roman"/>
              </w:rPr>
              <w:t>М.П.</w:t>
            </w:r>
          </w:p>
          <w:p w:rsidR="00A65629" w:rsidRPr="006B1CFE" w:rsidRDefault="00A65629" w:rsidP="003C6D95">
            <w:pPr>
              <w:spacing w:after="0" w:line="240" w:lineRule="auto"/>
              <w:ind w:firstLine="709"/>
              <w:rPr>
                <w:rFonts w:ascii="Times New Roman" w:hAnsi="Times New Roman"/>
                <w:b/>
              </w:rPr>
            </w:pPr>
          </w:p>
        </w:tc>
        <w:tc>
          <w:tcPr>
            <w:tcW w:w="5051" w:type="dxa"/>
          </w:tcPr>
          <w:p w:rsidR="00B67A5B" w:rsidRPr="006B1CFE" w:rsidRDefault="00B67A5B" w:rsidP="006B1CFE">
            <w:pPr>
              <w:spacing w:after="0" w:line="240" w:lineRule="auto"/>
              <w:jc w:val="both"/>
              <w:rPr>
                <w:rFonts w:ascii="Times New Roman" w:hAnsi="Times New Roman"/>
                <w:b/>
              </w:rPr>
            </w:pPr>
            <w:r w:rsidRPr="006B1CFE">
              <w:rPr>
                <w:rFonts w:ascii="Times New Roman" w:hAnsi="Times New Roman"/>
                <w:b/>
              </w:rPr>
              <w:t xml:space="preserve">ТОВАРИСТВО З ОБМЕЖЕНОЮ </w:t>
            </w:r>
          </w:p>
          <w:p w:rsidR="00B67A5B" w:rsidRPr="006B1CFE" w:rsidRDefault="00B67A5B" w:rsidP="006B1CFE">
            <w:pPr>
              <w:spacing w:after="0" w:line="240" w:lineRule="auto"/>
              <w:jc w:val="both"/>
              <w:rPr>
                <w:rFonts w:ascii="Times New Roman" w:hAnsi="Times New Roman"/>
                <w:b/>
              </w:rPr>
            </w:pPr>
            <w:r w:rsidRPr="006B1CFE">
              <w:rPr>
                <w:rFonts w:ascii="Times New Roman" w:hAnsi="Times New Roman"/>
                <w:b/>
              </w:rPr>
              <w:t xml:space="preserve">ВІДПОВІДАЛЬНІСТЮ </w:t>
            </w:r>
          </w:p>
          <w:p w:rsidR="00E14971" w:rsidRDefault="00205742" w:rsidP="006B1CFE">
            <w:pPr>
              <w:spacing w:after="0" w:line="240" w:lineRule="auto"/>
              <w:jc w:val="both"/>
              <w:rPr>
                <w:rFonts w:ascii="Times New Roman" w:hAnsi="Times New Roman"/>
                <w:b/>
              </w:rPr>
            </w:pPr>
            <w:r>
              <w:rPr>
                <w:rFonts w:ascii="Times New Roman" w:hAnsi="Times New Roman"/>
                <w:b/>
              </w:rPr>
              <w:t>«</w:t>
            </w:r>
            <w:r w:rsidR="003B6722">
              <w:rPr>
                <w:rFonts w:ascii="Times New Roman" w:hAnsi="Times New Roman"/>
                <w:b/>
              </w:rPr>
              <w:t>Фактор Енергогруп</w:t>
            </w:r>
            <w:r>
              <w:rPr>
                <w:rFonts w:ascii="Times New Roman" w:hAnsi="Times New Roman"/>
                <w:b/>
              </w:rPr>
              <w:t>»</w:t>
            </w:r>
          </w:p>
          <w:p w:rsidR="003C6D95" w:rsidRPr="006B1CFE" w:rsidRDefault="003B6722" w:rsidP="006B1CFE">
            <w:pPr>
              <w:spacing w:after="0" w:line="240" w:lineRule="auto"/>
              <w:jc w:val="both"/>
              <w:rPr>
                <w:rFonts w:ascii="Times New Roman" w:hAnsi="Times New Roman"/>
                <w:b/>
              </w:rPr>
            </w:pPr>
            <w:r>
              <w:rPr>
                <w:rFonts w:ascii="Times New Roman" w:hAnsi="Times New Roman"/>
              </w:rPr>
              <w:t>01033</w:t>
            </w:r>
            <w:r w:rsidR="003C6D95" w:rsidRPr="006B1CFE">
              <w:rPr>
                <w:rFonts w:ascii="Times New Roman" w:hAnsi="Times New Roman"/>
              </w:rPr>
              <w:t xml:space="preserve">, </w:t>
            </w:r>
            <w:r>
              <w:rPr>
                <w:rFonts w:ascii="Times New Roman" w:hAnsi="Times New Roman"/>
              </w:rPr>
              <w:t>м. Київ, вул. Жилянська 9-11</w:t>
            </w:r>
          </w:p>
          <w:p w:rsidR="00B67A5B" w:rsidRDefault="003B6722" w:rsidP="006B1CFE">
            <w:pPr>
              <w:spacing w:after="0" w:line="240" w:lineRule="auto"/>
              <w:jc w:val="both"/>
              <w:rPr>
                <w:rFonts w:ascii="Times New Roman" w:hAnsi="Times New Roman"/>
              </w:rPr>
            </w:pPr>
            <w:r>
              <w:rPr>
                <w:rFonts w:ascii="Times New Roman" w:hAnsi="Times New Roman"/>
              </w:rPr>
              <w:t>ЄДРПОУ</w:t>
            </w:r>
            <w:r w:rsidR="00B67A5B" w:rsidRPr="006B1CFE">
              <w:rPr>
                <w:rFonts w:ascii="Times New Roman" w:hAnsi="Times New Roman"/>
              </w:rPr>
              <w:t xml:space="preserve">: </w:t>
            </w:r>
            <w:r w:rsidR="006B1CFE" w:rsidRPr="006B1CFE">
              <w:rPr>
                <w:rFonts w:ascii="Times New Roman" w:hAnsi="Times New Roman"/>
              </w:rPr>
              <w:t>3</w:t>
            </w:r>
            <w:r w:rsidR="00E00A3F">
              <w:rPr>
                <w:rFonts w:ascii="Times New Roman" w:hAnsi="Times New Roman"/>
              </w:rPr>
              <w:t>7333655</w:t>
            </w:r>
          </w:p>
          <w:p w:rsidR="00987F0C" w:rsidRPr="006B1CFE" w:rsidRDefault="00987F0C" w:rsidP="006B1CFE">
            <w:pPr>
              <w:spacing w:after="0" w:line="240" w:lineRule="auto"/>
              <w:jc w:val="both"/>
              <w:rPr>
                <w:rFonts w:ascii="Times New Roman" w:hAnsi="Times New Roman"/>
              </w:rPr>
            </w:pPr>
            <w:r>
              <w:rPr>
                <w:rFonts w:ascii="Times New Roman" w:hAnsi="Times New Roman"/>
              </w:rPr>
              <w:t xml:space="preserve">Р/р </w:t>
            </w:r>
            <w:r w:rsidR="003B6722">
              <w:rPr>
                <w:rFonts w:ascii="Times New Roman" w:hAnsi="Times New Roman"/>
              </w:rPr>
              <w:t>___________________________</w:t>
            </w:r>
          </w:p>
          <w:p w:rsidR="003C6D95" w:rsidRDefault="00987F0C" w:rsidP="00987F0C">
            <w:pPr>
              <w:spacing w:after="0" w:line="240" w:lineRule="auto"/>
              <w:jc w:val="both"/>
              <w:rPr>
                <w:rFonts w:ascii="Times New Roman" w:hAnsi="Times New Roman"/>
              </w:rPr>
            </w:pPr>
            <w:r>
              <w:rPr>
                <w:rFonts w:ascii="Times New Roman" w:hAnsi="Times New Roman"/>
              </w:rPr>
              <w:t xml:space="preserve">в </w:t>
            </w:r>
            <w:r w:rsidR="003B6722">
              <w:rPr>
                <w:rFonts w:ascii="Times New Roman" w:hAnsi="Times New Roman"/>
              </w:rPr>
              <w:t>_______________________________</w:t>
            </w:r>
          </w:p>
          <w:p w:rsidR="00987F0C" w:rsidRDefault="00987F0C" w:rsidP="00987F0C">
            <w:pPr>
              <w:spacing w:after="0" w:line="240" w:lineRule="auto"/>
              <w:jc w:val="both"/>
              <w:rPr>
                <w:rFonts w:ascii="Times New Roman" w:hAnsi="Times New Roman"/>
              </w:rPr>
            </w:pPr>
            <w:r>
              <w:rPr>
                <w:rFonts w:ascii="Times New Roman" w:hAnsi="Times New Roman"/>
              </w:rPr>
              <w:t xml:space="preserve">МФО </w:t>
            </w:r>
            <w:r w:rsidR="003B6722">
              <w:rPr>
                <w:rFonts w:ascii="Times New Roman" w:hAnsi="Times New Roman"/>
              </w:rPr>
              <w:t>________________________</w:t>
            </w:r>
          </w:p>
          <w:p w:rsidR="00987F0C" w:rsidRPr="006B1CFE" w:rsidRDefault="00987F0C" w:rsidP="00987F0C">
            <w:pPr>
              <w:spacing w:after="0" w:line="240" w:lineRule="auto"/>
              <w:jc w:val="both"/>
              <w:rPr>
                <w:rFonts w:ascii="Times New Roman" w:hAnsi="Times New Roman"/>
              </w:rPr>
            </w:pPr>
          </w:p>
          <w:p w:rsidR="00B67A5B" w:rsidRPr="006B1CFE" w:rsidRDefault="00B67A5B" w:rsidP="006B1CFE">
            <w:pPr>
              <w:tabs>
                <w:tab w:val="left" w:pos="3819"/>
              </w:tabs>
              <w:spacing w:after="0" w:line="240" w:lineRule="auto"/>
              <w:jc w:val="both"/>
              <w:rPr>
                <w:rFonts w:ascii="Times New Roman" w:hAnsi="Times New Roman"/>
                <w:b/>
              </w:rPr>
            </w:pPr>
            <w:r w:rsidRPr="006B1CFE">
              <w:rPr>
                <w:rFonts w:ascii="Times New Roman" w:hAnsi="Times New Roman"/>
                <w:b/>
              </w:rPr>
              <w:t>Директор</w:t>
            </w:r>
          </w:p>
          <w:p w:rsidR="003C6D95" w:rsidRPr="006B1CFE" w:rsidRDefault="00E00A3F" w:rsidP="003C6D95">
            <w:pPr>
              <w:spacing w:after="0" w:line="240" w:lineRule="auto"/>
              <w:ind w:firstLine="709"/>
              <w:jc w:val="right"/>
              <w:rPr>
                <w:rFonts w:ascii="Times New Roman" w:hAnsi="Times New Roman"/>
              </w:rPr>
            </w:pPr>
            <w:r>
              <w:rPr>
                <w:rFonts w:ascii="Times New Roman" w:hAnsi="Times New Roman"/>
              </w:rPr>
              <w:t>Шатковський С.О</w:t>
            </w:r>
          </w:p>
          <w:p w:rsidR="00A65629" w:rsidRPr="006B1CFE" w:rsidRDefault="00B67A5B" w:rsidP="00520885">
            <w:pPr>
              <w:spacing w:after="0" w:line="240" w:lineRule="auto"/>
              <w:ind w:firstLine="709"/>
              <w:jc w:val="both"/>
              <w:rPr>
                <w:rFonts w:ascii="Times New Roman" w:hAnsi="Times New Roman"/>
                <w:b/>
              </w:rPr>
            </w:pPr>
            <w:r w:rsidRPr="006B1CFE">
              <w:rPr>
                <w:rFonts w:ascii="Times New Roman" w:hAnsi="Times New Roman"/>
              </w:rPr>
              <w:t>М.П.</w:t>
            </w:r>
          </w:p>
        </w:tc>
      </w:tr>
    </w:tbl>
    <w:p w:rsidR="00A65629" w:rsidRPr="006B1CFE" w:rsidRDefault="00A65629" w:rsidP="00520885">
      <w:pPr>
        <w:spacing w:after="0" w:line="240" w:lineRule="auto"/>
        <w:jc w:val="both"/>
        <w:rPr>
          <w:rFonts w:ascii="Times New Roman" w:hAnsi="Times New Roman"/>
        </w:rPr>
      </w:pPr>
    </w:p>
    <w:sectPr w:rsidR="00A65629" w:rsidRPr="006B1CFE" w:rsidSect="00A65629">
      <w:footerReference w:type="default" r:id="rId8"/>
      <w:pgSz w:w="11906" w:h="16838" w:code="9"/>
      <w:pgMar w:top="426" w:right="709" w:bottom="567" w:left="992"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AD9" w:rsidRDefault="00B64AD9">
      <w:pPr>
        <w:spacing w:after="0" w:line="240" w:lineRule="auto"/>
      </w:pPr>
      <w:r>
        <w:separator/>
      </w:r>
    </w:p>
  </w:endnote>
  <w:endnote w:type="continuationSeparator" w:id="0">
    <w:p w:rsidR="00B64AD9" w:rsidRDefault="00B64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629" w:rsidRPr="000A1604" w:rsidRDefault="00A65629">
    <w:pPr>
      <w:pStyle w:val="a3"/>
      <w:jc w:val="center"/>
      <w:rPr>
        <w:rFonts w:ascii="Times New Roman" w:hAnsi="Times New Roman"/>
        <w:sz w:val="24"/>
        <w:szCs w:val="24"/>
      </w:rPr>
    </w:pPr>
    <w:r w:rsidRPr="000A1604">
      <w:rPr>
        <w:rFonts w:ascii="Times New Roman" w:hAnsi="Times New Roman"/>
        <w:sz w:val="24"/>
        <w:szCs w:val="24"/>
      </w:rPr>
      <w:fldChar w:fldCharType="begin"/>
    </w:r>
    <w:r w:rsidRPr="000A1604">
      <w:rPr>
        <w:rFonts w:ascii="Times New Roman" w:hAnsi="Times New Roman"/>
        <w:sz w:val="24"/>
        <w:szCs w:val="24"/>
      </w:rPr>
      <w:instrText>PAGE   \* MERGEFORMAT</w:instrText>
    </w:r>
    <w:r w:rsidRPr="000A1604">
      <w:rPr>
        <w:rFonts w:ascii="Times New Roman" w:hAnsi="Times New Roman"/>
        <w:sz w:val="24"/>
        <w:szCs w:val="24"/>
      </w:rPr>
      <w:fldChar w:fldCharType="separate"/>
    </w:r>
    <w:r w:rsidR="006E2135">
      <w:rPr>
        <w:rFonts w:ascii="Times New Roman" w:hAnsi="Times New Roman"/>
        <w:noProof/>
        <w:sz w:val="24"/>
        <w:szCs w:val="24"/>
      </w:rPr>
      <w:t>1</w:t>
    </w:r>
    <w:r w:rsidRPr="000A1604">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AD9" w:rsidRDefault="00B64AD9">
      <w:pPr>
        <w:spacing w:after="0" w:line="240" w:lineRule="auto"/>
      </w:pPr>
      <w:r>
        <w:separator/>
      </w:r>
    </w:p>
  </w:footnote>
  <w:footnote w:type="continuationSeparator" w:id="0">
    <w:p w:rsidR="00B64AD9" w:rsidRDefault="00B64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496B4333"/>
    <w:multiLevelType w:val="multilevel"/>
    <w:tmpl w:val="33E8BD1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79589B"/>
    <w:multiLevelType w:val="hybridMultilevel"/>
    <w:tmpl w:val="935EE610"/>
    <w:lvl w:ilvl="0" w:tplc="06347434">
      <w:start w:val="1"/>
      <w:numFmt w:val="decimal"/>
      <w:lvlText w:val="%1."/>
      <w:lvlJc w:val="left"/>
      <w:pPr>
        <w:ind w:left="1774" w:hanging="10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75E23A2C"/>
    <w:multiLevelType w:val="hybridMultilevel"/>
    <w:tmpl w:val="83DE45CA"/>
    <w:lvl w:ilvl="0" w:tplc="2FDA2C5E">
      <w:start w:val="1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29"/>
    <w:rsid w:val="000432D7"/>
    <w:rsid w:val="000959E0"/>
    <w:rsid w:val="000B2803"/>
    <w:rsid w:val="000C74F1"/>
    <w:rsid w:val="00132C38"/>
    <w:rsid w:val="00145E3B"/>
    <w:rsid w:val="001533BD"/>
    <w:rsid w:val="00155F62"/>
    <w:rsid w:val="00193219"/>
    <w:rsid w:val="001941E0"/>
    <w:rsid w:val="001D6E6F"/>
    <w:rsid w:val="001F504D"/>
    <w:rsid w:val="00205742"/>
    <w:rsid w:val="00252F78"/>
    <w:rsid w:val="002743E8"/>
    <w:rsid w:val="00294EE6"/>
    <w:rsid w:val="0036341D"/>
    <w:rsid w:val="003B6722"/>
    <w:rsid w:val="003C6D95"/>
    <w:rsid w:val="00404074"/>
    <w:rsid w:val="0042488F"/>
    <w:rsid w:val="004610AB"/>
    <w:rsid w:val="004B3C9D"/>
    <w:rsid w:val="004C2ACA"/>
    <w:rsid w:val="004C7330"/>
    <w:rsid w:val="00520885"/>
    <w:rsid w:val="00533063"/>
    <w:rsid w:val="00611292"/>
    <w:rsid w:val="00624E77"/>
    <w:rsid w:val="006B1CFE"/>
    <w:rsid w:val="006E2135"/>
    <w:rsid w:val="00756822"/>
    <w:rsid w:val="00777863"/>
    <w:rsid w:val="007A0813"/>
    <w:rsid w:val="007A3B7D"/>
    <w:rsid w:val="007D35B3"/>
    <w:rsid w:val="007E3445"/>
    <w:rsid w:val="007F0245"/>
    <w:rsid w:val="00823571"/>
    <w:rsid w:val="008476C0"/>
    <w:rsid w:val="008B198D"/>
    <w:rsid w:val="00900254"/>
    <w:rsid w:val="0092330A"/>
    <w:rsid w:val="009879A6"/>
    <w:rsid w:val="00987F0C"/>
    <w:rsid w:val="009A5C68"/>
    <w:rsid w:val="009B1055"/>
    <w:rsid w:val="009E3934"/>
    <w:rsid w:val="009F05A5"/>
    <w:rsid w:val="00A059CE"/>
    <w:rsid w:val="00A35B1F"/>
    <w:rsid w:val="00A628C3"/>
    <w:rsid w:val="00A65629"/>
    <w:rsid w:val="00A8009F"/>
    <w:rsid w:val="00AD0D7D"/>
    <w:rsid w:val="00B018DA"/>
    <w:rsid w:val="00B64AD9"/>
    <w:rsid w:val="00B65535"/>
    <w:rsid w:val="00B66494"/>
    <w:rsid w:val="00B67A5B"/>
    <w:rsid w:val="00B83CEC"/>
    <w:rsid w:val="00B90FBA"/>
    <w:rsid w:val="00B91C77"/>
    <w:rsid w:val="00BA4A49"/>
    <w:rsid w:val="00BD1D27"/>
    <w:rsid w:val="00BF0F01"/>
    <w:rsid w:val="00C13CA1"/>
    <w:rsid w:val="00C34465"/>
    <w:rsid w:val="00C6334B"/>
    <w:rsid w:val="00C9086D"/>
    <w:rsid w:val="00CB56A5"/>
    <w:rsid w:val="00CE13CF"/>
    <w:rsid w:val="00D105CB"/>
    <w:rsid w:val="00D206A1"/>
    <w:rsid w:val="00D30709"/>
    <w:rsid w:val="00E00A3F"/>
    <w:rsid w:val="00E14971"/>
    <w:rsid w:val="00E14EDE"/>
    <w:rsid w:val="00E44615"/>
    <w:rsid w:val="00E63439"/>
    <w:rsid w:val="00E85C0C"/>
    <w:rsid w:val="00EB4052"/>
    <w:rsid w:val="00EC415C"/>
    <w:rsid w:val="00EF570E"/>
    <w:rsid w:val="00F212C0"/>
    <w:rsid w:val="00F5699A"/>
    <w:rsid w:val="00F62704"/>
    <w:rsid w:val="00F700A7"/>
    <w:rsid w:val="00F75A02"/>
    <w:rsid w:val="00FA1FDA"/>
    <w:rsid w:val="00FA73DF"/>
    <w:rsid w:val="00FC7A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629C7"/>
  <w15:chartTrackingRefBased/>
  <w15:docId w15:val="{ED8C690B-7CA4-4498-918C-0CEE1F91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629"/>
    <w:pPr>
      <w:spacing w:after="160" w:line="259" w:lineRule="auto"/>
    </w:pPr>
    <w:rPr>
      <w:rFonts w:ascii="Calibri" w:eastAsia="Calibri" w:hAnsi="Calibri"/>
      <w:sz w:val="22"/>
      <w:szCs w:val="22"/>
      <w:lang w:eastAsia="en-US"/>
    </w:rPr>
  </w:style>
  <w:style w:type="paragraph" w:styleId="4">
    <w:name w:val="heading 4"/>
    <w:basedOn w:val="a"/>
    <w:next w:val="a"/>
    <w:link w:val="40"/>
    <w:qFormat/>
    <w:rsid w:val="00A65629"/>
    <w:pPr>
      <w:keepNext/>
      <w:autoSpaceDE w:val="0"/>
      <w:autoSpaceDN w:val="0"/>
      <w:adjustRightInd w:val="0"/>
      <w:spacing w:after="0" w:line="240" w:lineRule="auto"/>
      <w:ind w:firstLine="698"/>
      <w:jc w:val="center"/>
      <w:outlineLvl w:val="3"/>
    </w:pPr>
    <w:rPr>
      <w:rFonts w:ascii="Times New Roman" w:hAnsi="Times New Roman"/>
      <w:b/>
      <w:noProof/>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65629"/>
    <w:pPr>
      <w:tabs>
        <w:tab w:val="center" w:pos="4677"/>
        <w:tab w:val="right" w:pos="9355"/>
      </w:tabs>
      <w:spacing w:after="0" w:line="240" w:lineRule="auto"/>
    </w:pPr>
    <w:rPr>
      <w:sz w:val="20"/>
      <w:szCs w:val="20"/>
      <w:lang w:val="ru-RU" w:eastAsia="ru-RU"/>
    </w:rPr>
  </w:style>
  <w:style w:type="character" w:customStyle="1" w:styleId="a4">
    <w:name w:val="Нижній колонтитул Знак"/>
    <w:link w:val="a3"/>
    <w:uiPriority w:val="99"/>
    <w:locked/>
    <w:rsid w:val="00A65629"/>
    <w:rPr>
      <w:rFonts w:ascii="Calibri" w:eastAsia="Calibri" w:hAnsi="Calibri"/>
      <w:lang w:val="ru-RU" w:eastAsia="ru-RU" w:bidi="ar-SA"/>
    </w:rPr>
  </w:style>
  <w:style w:type="paragraph" w:customStyle="1" w:styleId="1">
    <w:name w:val="Без интервала1"/>
    <w:rsid w:val="00A65629"/>
    <w:rPr>
      <w:rFonts w:ascii="Calibri" w:eastAsia="Calibri" w:hAnsi="Calibri"/>
      <w:sz w:val="22"/>
      <w:szCs w:val="22"/>
      <w:lang w:val="ru-RU" w:eastAsia="en-US"/>
    </w:rPr>
  </w:style>
  <w:style w:type="character" w:customStyle="1" w:styleId="40">
    <w:name w:val="Заголовок 4 Знак"/>
    <w:link w:val="4"/>
    <w:locked/>
    <w:rsid w:val="00A65629"/>
    <w:rPr>
      <w:rFonts w:eastAsia="Calibri"/>
      <w:b/>
      <w:noProof/>
      <w:sz w:val="28"/>
      <w:szCs w:val="24"/>
      <w:lang w:val="ru-RU" w:eastAsia="ru-RU" w:bidi="ar-SA"/>
    </w:rPr>
  </w:style>
  <w:style w:type="character" w:customStyle="1" w:styleId="FontStyle23">
    <w:name w:val="Font Style23"/>
    <w:rsid w:val="004B3C9D"/>
    <w:rPr>
      <w:rFonts w:ascii="Times New Roman" w:hAnsi="Times New Roman" w:cs="Times New Roman"/>
      <w:sz w:val="24"/>
      <w:szCs w:val="24"/>
    </w:rPr>
  </w:style>
  <w:style w:type="character" w:customStyle="1" w:styleId="2">
    <w:name w:val="Основной шрифт абзаца2"/>
    <w:rsid w:val="000432D7"/>
    <w:rPr>
      <w:sz w:val="22"/>
    </w:rPr>
  </w:style>
  <w:style w:type="paragraph" w:styleId="a5">
    <w:name w:val="header"/>
    <w:basedOn w:val="a"/>
    <w:link w:val="a6"/>
    <w:rsid w:val="001941E0"/>
    <w:pPr>
      <w:tabs>
        <w:tab w:val="center" w:pos="4677"/>
        <w:tab w:val="right" w:pos="9355"/>
      </w:tabs>
    </w:pPr>
  </w:style>
  <w:style w:type="character" w:customStyle="1" w:styleId="a6">
    <w:name w:val="Верхній колонтитул Знак"/>
    <w:link w:val="a5"/>
    <w:rsid w:val="001941E0"/>
    <w:rPr>
      <w:rFonts w:ascii="Calibri" w:eastAsia="Calibri" w:hAnsi="Calibri"/>
      <w:sz w:val="22"/>
      <w:szCs w:val="22"/>
      <w:lang w:val="uk-UA" w:eastAsia="en-US"/>
    </w:rPr>
  </w:style>
  <w:style w:type="paragraph" w:styleId="a7">
    <w:name w:val="No Spacing"/>
    <w:link w:val="a8"/>
    <w:uiPriority w:val="1"/>
    <w:qFormat/>
    <w:rsid w:val="00404074"/>
    <w:pPr>
      <w:widowControl w:val="0"/>
    </w:pPr>
    <w:rPr>
      <w:rFonts w:ascii="Courier New" w:eastAsia="Courier New" w:hAnsi="Courier New" w:cs="Courier New"/>
      <w:color w:val="000000"/>
      <w:sz w:val="24"/>
      <w:szCs w:val="24"/>
      <w:lang w:eastAsia="ru-RU"/>
    </w:rPr>
  </w:style>
  <w:style w:type="character" w:customStyle="1" w:styleId="60pt">
    <w:name w:val="Основной текст (6) + Интервал 0 pt"/>
    <w:rsid w:val="001533B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uk-UA"/>
    </w:rPr>
  </w:style>
  <w:style w:type="character" w:customStyle="1" w:styleId="8">
    <w:name w:val="Заголовок №8"/>
    <w:rsid w:val="001533BD"/>
    <w:rPr>
      <w:rFonts w:ascii="Times New Roman" w:eastAsia="Times New Roman" w:hAnsi="Times New Roman" w:cs="Times New Roman"/>
      <w:b/>
      <w:bCs/>
      <w:i w:val="0"/>
      <w:iCs w:val="0"/>
      <w:smallCaps w:val="0"/>
      <w:strike w:val="0"/>
      <w:color w:val="000000"/>
      <w:spacing w:val="4"/>
      <w:w w:val="100"/>
      <w:position w:val="0"/>
      <w:sz w:val="20"/>
      <w:szCs w:val="20"/>
      <w:u w:val="single"/>
      <w:lang w:val="uk-UA"/>
    </w:rPr>
  </w:style>
  <w:style w:type="character" w:customStyle="1" w:styleId="a8">
    <w:name w:val="Без інтервалів Знак"/>
    <w:link w:val="a7"/>
    <w:uiPriority w:val="1"/>
    <w:locked/>
    <w:rsid w:val="001533BD"/>
    <w:rPr>
      <w:rFonts w:ascii="Courier New" w:eastAsia="Courier New" w:hAnsi="Courier New" w:cs="Courier New"/>
      <w:color w:val="000000"/>
      <w:sz w:val="24"/>
      <w:szCs w:val="24"/>
      <w:lang w:val="uk-UA"/>
    </w:rPr>
  </w:style>
  <w:style w:type="character" w:customStyle="1" w:styleId="80pt">
    <w:name w:val="Основной текст (8) + Интервал 0 pt"/>
    <w:rsid w:val="00C34465"/>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uk-UA"/>
    </w:rPr>
  </w:style>
  <w:style w:type="character" w:styleId="a9">
    <w:name w:val="Strong"/>
    <w:uiPriority w:val="22"/>
    <w:qFormat/>
    <w:rsid w:val="00B66494"/>
    <w:rPr>
      <w:b/>
      <w:bCs/>
    </w:rPr>
  </w:style>
  <w:style w:type="paragraph" w:styleId="aa">
    <w:name w:val="Balloon Text"/>
    <w:basedOn w:val="a"/>
    <w:link w:val="ab"/>
    <w:rsid w:val="0092330A"/>
    <w:pPr>
      <w:spacing w:after="0" w:line="240" w:lineRule="auto"/>
    </w:pPr>
    <w:rPr>
      <w:rFonts w:ascii="Segoe UI" w:hAnsi="Segoe UI" w:cs="Segoe UI"/>
      <w:sz w:val="18"/>
      <w:szCs w:val="18"/>
    </w:rPr>
  </w:style>
  <w:style w:type="character" w:customStyle="1" w:styleId="ab">
    <w:name w:val="Текст у виносці Знак"/>
    <w:link w:val="aa"/>
    <w:rsid w:val="0092330A"/>
    <w:rPr>
      <w:rFonts w:ascii="Segoe UI" w:eastAsia="Calibri" w:hAnsi="Segoe UI" w:cs="Segoe UI"/>
      <w:sz w:val="18"/>
      <w:szCs w:val="18"/>
      <w:lang w:val="uk-UA" w:eastAsia="en-US"/>
    </w:rPr>
  </w:style>
  <w:style w:type="character" w:styleId="ac">
    <w:name w:val="Hyperlink"/>
    <w:uiPriority w:val="99"/>
    <w:unhideWhenUsed/>
    <w:rsid w:val="00D105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34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D8D87-5FEF-4F8E-B4E8-338E8695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15919</Words>
  <Characters>9074</Characters>
  <Application>Microsoft Office Word</Application>
  <DocSecurity>0</DocSecurity>
  <Lines>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 ДОГОВОРУ № __________</vt:lpstr>
      <vt:lpstr>ПРОЕКТ ДОГОВОРУ № __________</vt:lpstr>
    </vt:vector>
  </TitlesOfParts>
  <Company>Home</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ДОГОВОРУ № __________</dc:title>
  <dc:subject/>
  <dc:creator>Тендерный отдел</dc:creator>
  <cp:keywords/>
  <cp:lastModifiedBy>Олександр</cp:lastModifiedBy>
  <cp:revision>2</cp:revision>
  <cp:lastPrinted>2020-01-14T14:16:00Z</cp:lastPrinted>
  <dcterms:created xsi:type="dcterms:W3CDTF">2020-04-27T17:45:00Z</dcterms:created>
  <dcterms:modified xsi:type="dcterms:W3CDTF">2020-04-27T17:45:00Z</dcterms:modified>
</cp:coreProperties>
</file>